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89DE" w14:textId="20DF7725" w:rsidR="00D04F6E" w:rsidRPr="00CB135E" w:rsidRDefault="00DF2A21" w:rsidP="00B32590">
      <w:pPr>
        <w:widowControl w:val="0"/>
        <w:pBdr>
          <w:top w:val="nil"/>
          <w:left w:val="nil"/>
          <w:bottom w:val="nil"/>
          <w:right w:val="nil"/>
          <w:between w:val="nil"/>
        </w:pBdr>
        <w:ind w:hanging="851"/>
        <w:jc w:val="center"/>
        <w:rPr>
          <w:b/>
          <w:color w:val="000000" w:themeColor="text1"/>
          <w:sz w:val="22"/>
          <w:szCs w:val="22"/>
        </w:rPr>
      </w:pPr>
      <w:proofErr w:type="spellStart"/>
      <w:r w:rsidRPr="00CB135E">
        <w:rPr>
          <w:b/>
          <w:color w:val="000000" w:themeColor="text1"/>
          <w:sz w:val="22"/>
          <w:szCs w:val="22"/>
        </w:rPr>
        <w:t>Халықаралық</w:t>
      </w:r>
      <w:proofErr w:type="spellEnd"/>
      <w:r w:rsidRPr="00CB135E">
        <w:rPr>
          <w:b/>
          <w:color w:val="000000" w:themeColor="text1"/>
          <w:sz w:val="22"/>
          <w:szCs w:val="22"/>
        </w:rPr>
        <w:t xml:space="preserve"> </w:t>
      </w:r>
      <w:proofErr w:type="spellStart"/>
      <w:r w:rsidRPr="00CB135E">
        <w:rPr>
          <w:b/>
          <w:color w:val="000000" w:themeColor="text1"/>
          <w:sz w:val="22"/>
          <w:szCs w:val="22"/>
        </w:rPr>
        <w:t>рецензияланатын</w:t>
      </w:r>
      <w:proofErr w:type="spellEnd"/>
      <w:r w:rsidRPr="00CB135E">
        <w:rPr>
          <w:b/>
          <w:color w:val="000000" w:themeColor="text1"/>
          <w:sz w:val="22"/>
          <w:szCs w:val="22"/>
        </w:rPr>
        <w:t xml:space="preserve"> </w:t>
      </w:r>
      <w:proofErr w:type="spellStart"/>
      <w:r w:rsidRPr="00CB135E">
        <w:rPr>
          <w:b/>
          <w:color w:val="000000" w:themeColor="text1"/>
          <w:sz w:val="22"/>
          <w:szCs w:val="22"/>
        </w:rPr>
        <w:t>басылымдағы</w:t>
      </w:r>
      <w:proofErr w:type="spellEnd"/>
      <w:r w:rsidRPr="00CB135E">
        <w:rPr>
          <w:b/>
          <w:color w:val="000000" w:themeColor="text1"/>
          <w:sz w:val="22"/>
          <w:szCs w:val="22"/>
        </w:rPr>
        <w:t xml:space="preserve"> </w:t>
      </w:r>
      <w:proofErr w:type="spellStart"/>
      <w:r w:rsidRPr="00CB135E">
        <w:rPr>
          <w:b/>
          <w:color w:val="000000" w:themeColor="text1"/>
          <w:sz w:val="22"/>
          <w:szCs w:val="22"/>
        </w:rPr>
        <w:t>жарияланымдар</w:t>
      </w:r>
      <w:proofErr w:type="spellEnd"/>
      <w:r w:rsidRPr="00CB135E">
        <w:rPr>
          <w:b/>
          <w:color w:val="000000" w:themeColor="text1"/>
          <w:sz w:val="22"/>
          <w:szCs w:val="22"/>
        </w:rPr>
        <w:t xml:space="preserve"> </w:t>
      </w:r>
      <w:proofErr w:type="spellStart"/>
      <w:r w:rsidRPr="00CB135E">
        <w:rPr>
          <w:b/>
          <w:color w:val="000000" w:themeColor="text1"/>
          <w:sz w:val="22"/>
          <w:szCs w:val="22"/>
        </w:rPr>
        <w:t>тізімі</w:t>
      </w:r>
      <w:proofErr w:type="spellEnd"/>
    </w:p>
    <w:p w14:paraId="69C7546F" w14:textId="77777777" w:rsidR="003D5861" w:rsidRPr="00CB135E" w:rsidRDefault="003D5861" w:rsidP="00B32590">
      <w:pPr>
        <w:widowControl w:val="0"/>
        <w:pBdr>
          <w:top w:val="nil"/>
          <w:left w:val="nil"/>
          <w:bottom w:val="nil"/>
          <w:right w:val="nil"/>
          <w:between w:val="nil"/>
        </w:pBdr>
        <w:ind w:left="15"/>
        <w:jc w:val="both"/>
        <w:rPr>
          <w:bCs/>
          <w:color w:val="000000"/>
          <w:sz w:val="22"/>
          <w:szCs w:val="22"/>
          <w:lang w:val="kk-KZ"/>
        </w:rPr>
      </w:pPr>
    </w:p>
    <w:p w14:paraId="0F20D23A" w14:textId="4B8ED24B" w:rsidR="003D5861" w:rsidRPr="00CB135E" w:rsidRDefault="00DF2A21" w:rsidP="00B32590">
      <w:pPr>
        <w:widowControl w:val="0"/>
        <w:pBdr>
          <w:top w:val="nil"/>
          <w:left w:val="nil"/>
          <w:bottom w:val="nil"/>
          <w:right w:val="nil"/>
          <w:between w:val="nil"/>
        </w:pBdr>
        <w:ind w:left="-851"/>
        <w:jc w:val="both"/>
        <w:rPr>
          <w:bCs/>
          <w:color w:val="000000"/>
          <w:sz w:val="22"/>
          <w:szCs w:val="22"/>
          <w:lang w:val="kk-KZ"/>
        </w:rPr>
      </w:pPr>
      <w:r w:rsidRPr="00CB135E">
        <w:rPr>
          <w:bCs/>
          <w:color w:val="000000"/>
          <w:sz w:val="22"/>
          <w:szCs w:val="22"/>
          <w:lang w:val="kk-KZ"/>
        </w:rPr>
        <w:t xml:space="preserve">  </w:t>
      </w:r>
      <w:r w:rsidR="003D5861" w:rsidRPr="00CB135E">
        <w:rPr>
          <w:b/>
          <w:color w:val="000000"/>
          <w:sz w:val="22"/>
          <w:szCs w:val="22"/>
          <w:lang w:val="kk-KZ"/>
        </w:rPr>
        <w:t>Т</w:t>
      </w:r>
      <w:r w:rsidR="00BE0AA9" w:rsidRPr="00CB135E">
        <w:rPr>
          <w:b/>
          <w:color w:val="000000"/>
          <w:sz w:val="22"/>
          <w:szCs w:val="22"/>
          <w:lang w:val="kk-KZ"/>
        </w:rPr>
        <w:t>астамбек Қуаныш</w:t>
      </w:r>
      <w:r w:rsidR="001723F3" w:rsidRPr="00CB135E">
        <w:rPr>
          <w:b/>
          <w:color w:val="000000"/>
          <w:sz w:val="22"/>
          <w:szCs w:val="22"/>
          <w:lang w:val="kk-KZ"/>
        </w:rPr>
        <w:t xml:space="preserve"> Талғатұлы</w:t>
      </w:r>
    </w:p>
    <w:p w14:paraId="1C797105" w14:textId="4137C94D" w:rsidR="00D04F6E" w:rsidRPr="00CB135E" w:rsidRDefault="00DF2A21" w:rsidP="00B32590">
      <w:pPr>
        <w:widowControl w:val="0"/>
        <w:pBdr>
          <w:top w:val="nil"/>
          <w:left w:val="nil"/>
          <w:bottom w:val="nil"/>
          <w:right w:val="nil"/>
          <w:between w:val="nil"/>
        </w:pBdr>
        <w:ind w:left="15" w:hanging="866"/>
        <w:jc w:val="both"/>
        <w:rPr>
          <w:bCs/>
          <w:color w:val="000000" w:themeColor="text1"/>
          <w:sz w:val="22"/>
          <w:szCs w:val="22"/>
          <w:lang w:val="kk-KZ"/>
        </w:rPr>
      </w:pPr>
      <w:r w:rsidRPr="00CB135E">
        <w:rPr>
          <w:bCs/>
          <w:color w:val="000000" w:themeColor="text1"/>
          <w:sz w:val="22"/>
          <w:szCs w:val="22"/>
          <w:lang w:val="kk-KZ"/>
        </w:rPr>
        <w:t xml:space="preserve">  Scopus Author ID: </w:t>
      </w:r>
      <w:r w:rsidR="00BE0AA9" w:rsidRPr="00CB135E">
        <w:rPr>
          <w:bCs/>
          <w:color w:val="000000" w:themeColor="text1"/>
          <w:sz w:val="22"/>
          <w:szCs w:val="22"/>
          <w:lang w:val="kk-KZ"/>
        </w:rPr>
        <w:t>57200176041</w:t>
      </w:r>
    </w:p>
    <w:p w14:paraId="79F18AB4" w14:textId="4A5B8E75" w:rsidR="00D04F6E" w:rsidRPr="00CB135E" w:rsidRDefault="00DF2A21" w:rsidP="00B32590">
      <w:pPr>
        <w:widowControl w:val="0"/>
        <w:pBdr>
          <w:top w:val="nil"/>
          <w:left w:val="nil"/>
          <w:bottom w:val="nil"/>
          <w:right w:val="nil"/>
          <w:between w:val="nil"/>
        </w:pBdr>
        <w:ind w:left="3" w:hanging="854"/>
        <w:jc w:val="both"/>
        <w:rPr>
          <w:bCs/>
          <w:color w:val="000000" w:themeColor="text1"/>
          <w:sz w:val="22"/>
          <w:szCs w:val="22"/>
          <w:lang w:val="en-US"/>
        </w:rPr>
      </w:pPr>
      <w:r w:rsidRPr="00CB135E">
        <w:rPr>
          <w:bCs/>
          <w:color w:val="000000" w:themeColor="text1"/>
          <w:sz w:val="22"/>
          <w:szCs w:val="22"/>
          <w:lang w:val="kk-KZ"/>
        </w:rPr>
        <w:t xml:space="preserve">  </w:t>
      </w:r>
      <w:proofErr w:type="gramStart"/>
      <w:r w:rsidRPr="00CB135E">
        <w:rPr>
          <w:bCs/>
          <w:color w:val="000000" w:themeColor="text1"/>
          <w:sz w:val="22"/>
          <w:szCs w:val="22"/>
          <w:lang w:val="en-US"/>
        </w:rPr>
        <w:t>Web</w:t>
      </w:r>
      <w:proofErr w:type="gramEnd"/>
      <w:r w:rsidRPr="00CB135E">
        <w:rPr>
          <w:bCs/>
          <w:color w:val="000000" w:themeColor="text1"/>
          <w:sz w:val="22"/>
          <w:szCs w:val="22"/>
          <w:lang w:val="en-US"/>
        </w:rPr>
        <w:t xml:space="preserve"> of Science Researcher ID: </w:t>
      </w:r>
      <w:r w:rsidR="00BE0AA9" w:rsidRPr="00CB135E">
        <w:rPr>
          <w:bCs/>
          <w:color w:val="000000" w:themeColor="text1"/>
          <w:sz w:val="22"/>
          <w:szCs w:val="22"/>
          <w:lang w:val="en-US"/>
        </w:rPr>
        <w:t>AAO-3781-2020</w:t>
      </w:r>
    </w:p>
    <w:p w14:paraId="3AFF7082" w14:textId="34737D47" w:rsidR="00D04F6E" w:rsidRPr="00CB135E" w:rsidRDefault="00DF2A21" w:rsidP="00B32590">
      <w:pPr>
        <w:widowControl w:val="0"/>
        <w:pBdr>
          <w:top w:val="nil"/>
          <w:left w:val="nil"/>
          <w:bottom w:val="nil"/>
          <w:right w:val="nil"/>
          <w:between w:val="nil"/>
        </w:pBdr>
        <w:ind w:left="-851"/>
        <w:jc w:val="both"/>
        <w:rPr>
          <w:bCs/>
          <w:color w:val="000000" w:themeColor="text1"/>
          <w:sz w:val="22"/>
          <w:szCs w:val="22"/>
          <w:lang w:val="kk-KZ"/>
        </w:rPr>
      </w:pPr>
      <w:r w:rsidRPr="00CB135E">
        <w:rPr>
          <w:bCs/>
          <w:color w:val="000000" w:themeColor="text1"/>
          <w:sz w:val="22"/>
          <w:szCs w:val="22"/>
          <w:lang w:val="kk-KZ"/>
        </w:rPr>
        <w:t xml:space="preserve">  </w:t>
      </w:r>
      <w:r w:rsidRPr="00CB135E">
        <w:rPr>
          <w:bCs/>
          <w:color w:val="000000" w:themeColor="text1"/>
          <w:sz w:val="22"/>
          <w:szCs w:val="22"/>
        </w:rPr>
        <w:t xml:space="preserve">ORCID: </w:t>
      </w:r>
      <w:r w:rsidR="00BE0AA9" w:rsidRPr="00CB135E">
        <w:rPr>
          <w:bCs/>
          <w:color w:val="000000" w:themeColor="text1"/>
          <w:sz w:val="22"/>
          <w:szCs w:val="22"/>
        </w:rPr>
        <w:t>0000-0002-2338-8816</w:t>
      </w:r>
    </w:p>
    <w:p w14:paraId="1B394C04" w14:textId="77777777" w:rsidR="00B32590" w:rsidRPr="00CB135E" w:rsidRDefault="00B32590" w:rsidP="00B32590">
      <w:pPr>
        <w:widowControl w:val="0"/>
        <w:pBdr>
          <w:top w:val="nil"/>
          <w:left w:val="nil"/>
          <w:bottom w:val="nil"/>
          <w:right w:val="nil"/>
          <w:between w:val="nil"/>
        </w:pBdr>
        <w:ind w:left="-851"/>
        <w:jc w:val="both"/>
        <w:rPr>
          <w:bCs/>
          <w:color w:val="000000" w:themeColor="text1"/>
          <w:sz w:val="22"/>
          <w:szCs w:val="22"/>
          <w:lang w:val="kk-KZ"/>
        </w:rPr>
      </w:pPr>
    </w:p>
    <w:tbl>
      <w:tblPr>
        <w:tblStyle w:val="a6"/>
        <w:tblW w:w="1516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5"/>
        <w:gridCol w:w="2127"/>
        <w:gridCol w:w="1418"/>
        <w:gridCol w:w="2126"/>
        <w:gridCol w:w="1843"/>
        <w:gridCol w:w="1422"/>
        <w:gridCol w:w="1838"/>
        <w:gridCol w:w="2126"/>
        <w:gridCol w:w="1843"/>
      </w:tblGrid>
      <w:tr w:rsidR="00DE55BD" w:rsidRPr="00CB135E" w14:paraId="07A652C7" w14:textId="77777777" w:rsidTr="000E7106">
        <w:trPr>
          <w:trHeight w:val="2290"/>
        </w:trPr>
        <w:tc>
          <w:tcPr>
            <w:tcW w:w="425" w:type="dxa"/>
            <w:shd w:val="clear" w:color="auto" w:fill="auto"/>
            <w:tcMar>
              <w:top w:w="100" w:type="dxa"/>
              <w:left w:w="100" w:type="dxa"/>
              <w:bottom w:w="100" w:type="dxa"/>
              <w:right w:w="100" w:type="dxa"/>
            </w:tcMar>
          </w:tcPr>
          <w:p w14:paraId="748BF255" w14:textId="436A1D0E" w:rsidR="007A0552" w:rsidRPr="00CB135E" w:rsidRDefault="00B32590" w:rsidP="00EA6615">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w:t>
            </w:r>
          </w:p>
        </w:tc>
        <w:tc>
          <w:tcPr>
            <w:tcW w:w="2127" w:type="dxa"/>
            <w:shd w:val="clear" w:color="auto" w:fill="auto"/>
            <w:tcMar>
              <w:top w:w="100" w:type="dxa"/>
              <w:left w:w="100" w:type="dxa"/>
              <w:bottom w:w="100" w:type="dxa"/>
              <w:right w:w="100" w:type="dxa"/>
            </w:tcMar>
          </w:tcPr>
          <w:p w14:paraId="37DC8F2E" w14:textId="289D0DBC"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proofErr w:type="gramStart"/>
            <w:r w:rsidRPr="00CB135E">
              <w:rPr>
                <w:bCs/>
                <w:color w:val="000000" w:themeColor="text1"/>
                <w:sz w:val="22"/>
                <w:szCs w:val="22"/>
              </w:rPr>
              <w:t>Жарияланымның</w:t>
            </w:r>
            <w:proofErr w:type="spellEnd"/>
            <w:r w:rsidRPr="00CB135E">
              <w:rPr>
                <w:bCs/>
                <w:color w:val="000000" w:themeColor="text1"/>
                <w:sz w:val="22"/>
                <w:szCs w:val="22"/>
              </w:rPr>
              <w:t xml:space="preserve">  </w:t>
            </w:r>
            <w:proofErr w:type="spellStart"/>
            <w:r w:rsidRPr="00CB135E">
              <w:rPr>
                <w:bCs/>
                <w:color w:val="000000" w:themeColor="text1"/>
                <w:sz w:val="22"/>
                <w:szCs w:val="22"/>
              </w:rPr>
              <w:t>атауы</w:t>
            </w:r>
            <w:proofErr w:type="spellEnd"/>
            <w:proofErr w:type="gramEnd"/>
          </w:p>
        </w:tc>
        <w:tc>
          <w:tcPr>
            <w:tcW w:w="1418" w:type="dxa"/>
            <w:shd w:val="clear" w:color="auto" w:fill="auto"/>
            <w:tcMar>
              <w:top w:w="100" w:type="dxa"/>
              <w:left w:w="100" w:type="dxa"/>
              <w:bottom w:w="100" w:type="dxa"/>
              <w:right w:w="100" w:type="dxa"/>
            </w:tcMar>
          </w:tcPr>
          <w:p w14:paraId="1DC9E628" w14:textId="4126679B"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Жарияланым</w:t>
            </w:r>
            <w:proofErr w:type="spellEnd"/>
            <w:r w:rsidRPr="00CB135E">
              <w:rPr>
                <w:bCs/>
                <w:color w:val="000000" w:themeColor="text1"/>
                <w:sz w:val="22"/>
                <w:szCs w:val="22"/>
              </w:rPr>
              <w:t xml:space="preserve"> </w:t>
            </w:r>
            <w:proofErr w:type="spellStart"/>
            <w:r w:rsidRPr="00CB135E">
              <w:rPr>
                <w:bCs/>
                <w:color w:val="000000" w:themeColor="text1"/>
                <w:sz w:val="22"/>
                <w:szCs w:val="22"/>
              </w:rPr>
              <w:t>түрі</w:t>
            </w:r>
            <w:proofErr w:type="spellEnd"/>
            <w:r w:rsidRPr="00CB135E">
              <w:rPr>
                <w:bCs/>
                <w:color w:val="000000" w:themeColor="text1"/>
                <w:sz w:val="22"/>
                <w:szCs w:val="22"/>
              </w:rPr>
              <w:t xml:space="preserve"> (</w:t>
            </w:r>
            <w:proofErr w:type="spellStart"/>
            <w:r w:rsidRPr="00CB135E">
              <w:rPr>
                <w:bCs/>
                <w:color w:val="000000" w:themeColor="text1"/>
                <w:sz w:val="22"/>
                <w:szCs w:val="22"/>
              </w:rPr>
              <w:t>мақал</w:t>
            </w:r>
            <w:proofErr w:type="spellEnd"/>
            <w:r w:rsidR="00374AEE" w:rsidRPr="00CB135E">
              <w:rPr>
                <w:bCs/>
                <w:color w:val="000000" w:themeColor="text1"/>
                <w:sz w:val="22"/>
                <w:szCs w:val="22"/>
                <w:lang w:val="kk-KZ"/>
              </w:rPr>
              <w:t>а</w:t>
            </w:r>
            <w:r w:rsidRPr="00CB135E">
              <w:rPr>
                <w:bCs/>
                <w:color w:val="000000" w:themeColor="text1"/>
                <w:sz w:val="22"/>
                <w:szCs w:val="22"/>
              </w:rPr>
              <w:t>,</w:t>
            </w:r>
          </w:p>
          <w:p w14:paraId="236DAB8F" w14:textId="6BE53BB5"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шолу</w:t>
            </w:r>
            <w:proofErr w:type="spellEnd"/>
            <w:r w:rsidRPr="00CB135E">
              <w:rPr>
                <w:bCs/>
                <w:color w:val="000000" w:themeColor="text1"/>
                <w:sz w:val="22"/>
                <w:szCs w:val="22"/>
              </w:rPr>
              <w:t>,</w:t>
            </w:r>
            <w:r w:rsidR="00DE55BD" w:rsidRPr="00CB135E">
              <w:rPr>
                <w:bCs/>
                <w:color w:val="000000" w:themeColor="text1"/>
                <w:sz w:val="22"/>
                <w:szCs w:val="22"/>
                <w:lang w:val="kk-KZ"/>
              </w:rPr>
              <w:t xml:space="preserve"> </w:t>
            </w:r>
            <w:proofErr w:type="spellStart"/>
            <w:r w:rsidRPr="00CB135E">
              <w:rPr>
                <w:bCs/>
                <w:color w:val="000000" w:themeColor="text1"/>
                <w:sz w:val="22"/>
                <w:szCs w:val="22"/>
              </w:rPr>
              <w:t>т.б</w:t>
            </w:r>
            <w:proofErr w:type="spellEnd"/>
            <w:r w:rsidRPr="00CB135E">
              <w:rPr>
                <w:bCs/>
                <w:color w:val="000000" w:themeColor="text1"/>
                <w:sz w:val="22"/>
                <w:szCs w:val="22"/>
              </w:rPr>
              <w:t>.)</w:t>
            </w:r>
          </w:p>
        </w:tc>
        <w:tc>
          <w:tcPr>
            <w:tcW w:w="2126" w:type="dxa"/>
            <w:shd w:val="clear" w:color="auto" w:fill="auto"/>
            <w:tcMar>
              <w:top w:w="100" w:type="dxa"/>
              <w:left w:w="100" w:type="dxa"/>
              <w:bottom w:w="100" w:type="dxa"/>
              <w:right w:w="100" w:type="dxa"/>
            </w:tcMar>
          </w:tcPr>
          <w:p w14:paraId="0663EA72" w14:textId="5BA8019A"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Журналдың</w:t>
            </w:r>
            <w:proofErr w:type="spellEnd"/>
          </w:p>
          <w:p w14:paraId="4225C844" w14:textId="575246E3"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атауы</w:t>
            </w:r>
            <w:proofErr w:type="spellEnd"/>
            <w:r w:rsidRPr="00CB135E">
              <w:rPr>
                <w:bCs/>
                <w:color w:val="000000" w:themeColor="text1"/>
                <w:sz w:val="22"/>
                <w:szCs w:val="22"/>
              </w:rPr>
              <w:t xml:space="preserve">, </w:t>
            </w:r>
            <w:proofErr w:type="spellStart"/>
            <w:r w:rsidRPr="00CB135E">
              <w:rPr>
                <w:bCs/>
                <w:color w:val="000000" w:themeColor="text1"/>
                <w:sz w:val="22"/>
                <w:szCs w:val="22"/>
              </w:rPr>
              <w:t>жариялау</w:t>
            </w:r>
            <w:proofErr w:type="spellEnd"/>
            <w:r w:rsidRPr="00CB135E">
              <w:rPr>
                <w:bCs/>
                <w:color w:val="000000" w:themeColor="text1"/>
                <w:sz w:val="22"/>
                <w:szCs w:val="22"/>
              </w:rPr>
              <w:t xml:space="preserve">  </w:t>
            </w:r>
            <w:proofErr w:type="spellStart"/>
            <w:r w:rsidRPr="00CB135E">
              <w:rPr>
                <w:bCs/>
                <w:color w:val="000000" w:themeColor="text1"/>
                <w:sz w:val="22"/>
                <w:szCs w:val="22"/>
              </w:rPr>
              <w:t>жылы</w:t>
            </w:r>
            <w:proofErr w:type="spellEnd"/>
            <w:r w:rsidRPr="00CB135E">
              <w:rPr>
                <w:bCs/>
                <w:color w:val="000000" w:themeColor="text1"/>
                <w:sz w:val="22"/>
                <w:szCs w:val="22"/>
              </w:rPr>
              <w:t xml:space="preserve"> (</w:t>
            </w:r>
            <w:proofErr w:type="spellStart"/>
            <w:r w:rsidRPr="00CB135E">
              <w:rPr>
                <w:bCs/>
                <w:color w:val="000000" w:themeColor="text1"/>
                <w:sz w:val="22"/>
                <w:szCs w:val="22"/>
              </w:rPr>
              <w:t>деректер</w:t>
            </w:r>
            <w:proofErr w:type="spellEnd"/>
            <w:r w:rsidRPr="00CB135E">
              <w:rPr>
                <w:bCs/>
                <w:color w:val="000000" w:themeColor="text1"/>
                <w:sz w:val="22"/>
                <w:szCs w:val="22"/>
              </w:rPr>
              <w:t xml:space="preserve">  </w:t>
            </w:r>
            <w:proofErr w:type="spellStart"/>
            <w:r w:rsidRPr="00CB135E">
              <w:rPr>
                <w:bCs/>
                <w:color w:val="000000" w:themeColor="text1"/>
                <w:sz w:val="22"/>
                <w:szCs w:val="22"/>
              </w:rPr>
              <w:t>базалары</w:t>
            </w:r>
            <w:proofErr w:type="spellEnd"/>
          </w:p>
          <w:p w14:paraId="415B4A3E" w14:textId="3E80C307"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бойынша</w:t>
            </w:r>
            <w:proofErr w:type="spellEnd"/>
            <w:r w:rsidRPr="00CB135E">
              <w:rPr>
                <w:bCs/>
                <w:color w:val="000000" w:themeColor="text1"/>
                <w:sz w:val="22"/>
                <w:szCs w:val="22"/>
              </w:rPr>
              <w:t>), DOI</w:t>
            </w:r>
          </w:p>
        </w:tc>
        <w:tc>
          <w:tcPr>
            <w:tcW w:w="1843" w:type="dxa"/>
            <w:shd w:val="clear" w:color="auto" w:fill="auto"/>
            <w:tcMar>
              <w:top w:w="100" w:type="dxa"/>
              <w:left w:w="100" w:type="dxa"/>
              <w:bottom w:w="100" w:type="dxa"/>
              <w:right w:w="100" w:type="dxa"/>
            </w:tcMar>
          </w:tcPr>
          <w:p w14:paraId="1DE95AF5" w14:textId="0A76596B" w:rsidR="007A0552" w:rsidRPr="00CB135E" w:rsidRDefault="007A0552" w:rsidP="00EA6615">
            <w:pPr>
              <w:widowControl w:val="0"/>
              <w:pBdr>
                <w:top w:val="nil"/>
                <w:left w:val="nil"/>
                <w:bottom w:val="nil"/>
                <w:right w:val="nil"/>
                <w:between w:val="nil"/>
              </w:pBdr>
              <w:jc w:val="center"/>
              <w:rPr>
                <w:bCs/>
                <w:color w:val="000000" w:themeColor="text1"/>
                <w:sz w:val="22"/>
                <w:szCs w:val="22"/>
                <w:lang w:val="en-US"/>
              </w:rPr>
            </w:pPr>
            <w:proofErr w:type="spellStart"/>
            <w:r w:rsidRPr="00CB135E">
              <w:rPr>
                <w:bCs/>
                <w:color w:val="000000" w:themeColor="text1"/>
                <w:sz w:val="22"/>
                <w:szCs w:val="22"/>
              </w:rPr>
              <w:t>Журналдың</w:t>
            </w:r>
            <w:proofErr w:type="spellEnd"/>
          </w:p>
          <w:p w14:paraId="4057F43A" w14:textId="24F5A62F" w:rsidR="007A0552" w:rsidRPr="00CB135E" w:rsidRDefault="000C3D03" w:rsidP="00EA6615">
            <w:pPr>
              <w:widowControl w:val="0"/>
              <w:pBdr>
                <w:top w:val="nil"/>
                <w:left w:val="nil"/>
                <w:bottom w:val="nil"/>
                <w:right w:val="nil"/>
                <w:between w:val="nil"/>
              </w:pBdr>
              <w:jc w:val="center"/>
              <w:rPr>
                <w:bCs/>
                <w:color w:val="000000" w:themeColor="text1"/>
                <w:sz w:val="22"/>
                <w:szCs w:val="22"/>
                <w:lang w:val="en-US"/>
              </w:rPr>
            </w:pPr>
            <w:r w:rsidRPr="00CB135E">
              <w:rPr>
                <w:bCs/>
                <w:color w:val="000000" w:themeColor="text1"/>
                <w:sz w:val="22"/>
                <w:szCs w:val="22"/>
                <w:lang w:val="kk-KZ"/>
              </w:rPr>
              <w:t>ж</w:t>
            </w:r>
            <w:proofErr w:type="spellStart"/>
            <w:r w:rsidR="007A0552" w:rsidRPr="00CB135E">
              <w:rPr>
                <w:bCs/>
                <w:color w:val="000000" w:themeColor="text1"/>
                <w:sz w:val="22"/>
                <w:szCs w:val="22"/>
              </w:rPr>
              <w:t>ариялау</w:t>
            </w:r>
            <w:proofErr w:type="spellEnd"/>
            <w:r w:rsidRPr="00CB135E">
              <w:rPr>
                <w:bCs/>
                <w:color w:val="000000" w:themeColor="text1"/>
                <w:sz w:val="22"/>
                <w:szCs w:val="22"/>
                <w:lang w:val="kk-KZ"/>
              </w:rPr>
              <w:t xml:space="preserve"> </w:t>
            </w:r>
            <w:proofErr w:type="spellStart"/>
            <w:r w:rsidR="007A0552" w:rsidRPr="00CB135E">
              <w:rPr>
                <w:bCs/>
                <w:color w:val="000000" w:themeColor="text1"/>
                <w:sz w:val="22"/>
                <w:szCs w:val="22"/>
              </w:rPr>
              <w:t>жылы</w:t>
            </w:r>
            <w:proofErr w:type="spellEnd"/>
          </w:p>
          <w:p w14:paraId="26CDDA01" w14:textId="79616F69" w:rsidR="007A0552" w:rsidRPr="00CB135E" w:rsidRDefault="007A0552" w:rsidP="00EA6615">
            <w:pPr>
              <w:widowControl w:val="0"/>
              <w:pBdr>
                <w:top w:val="nil"/>
                <w:left w:val="nil"/>
                <w:bottom w:val="nil"/>
                <w:right w:val="nil"/>
                <w:between w:val="nil"/>
              </w:pBdr>
              <w:jc w:val="center"/>
              <w:rPr>
                <w:bCs/>
                <w:color w:val="000000" w:themeColor="text1"/>
                <w:sz w:val="22"/>
                <w:szCs w:val="22"/>
                <w:lang w:val="en-US"/>
              </w:rPr>
            </w:pPr>
            <w:proofErr w:type="spellStart"/>
            <w:r w:rsidRPr="00CB135E">
              <w:rPr>
                <w:bCs/>
                <w:color w:val="000000" w:themeColor="text1"/>
                <w:sz w:val="22"/>
                <w:szCs w:val="22"/>
              </w:rPr>
              <w:t>бойынша</w:t>
            </w:r>
            <w:proofErr w:type="spellEnd"/>
            <w:r w:rsidR="000C3D03" w:rsidRPr="00CB135E">
              <w:rPr>
                <w:bCs/>
                <w:color w:val="000000" w:themeColor="text1"/>
                <w:sz w:val="22"/>
                <w:szCs w:val="22"/>
                <w:lang w:val="kk-KZ"/>
              </w:rPr>
              <w:t xml:space="preserve"> </w:t>
            </w:r>
            <w:r w:rsidRPr="00CB135E">
              <w:rPr>
                <w:bCs/>
                <w:color w:val="000000" w:themeColor="text1"/>
                <w:sz w:val="22"/>
                <w:szCs w:val="22"/>
                <w:lang w:val="en-US"/>
              </w:rPr>
              <w:t>Journal Citation Reports</w:t>
            </w:r>
          </w:p>
          <w:p w14:paraId="732F1445" w14:textId="15AA0F01"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w:t>
            </w:r>
            <w:proofErr w:type="spellStart"/>
            <w:r w:rsidRPr="00CB135E">
              <w:rPr>
                <w:bCs/>
                <w:color w:val="000000" w:themeColor="text1"/>
                <w:sz w:val="22"/>
                <w:szCs w:val="22"/>
              </w:rPr>
              <w:t>Жорнал</w:t>
            </w:r>
            <w:proofErr w:type="spellEnd"/>
            <w:r w:rsidR="000C3D03" w:rsidRPr="00CB135E">
              <w:rPr>
                <w:bCs/>
                <w:color w:val="000000" w:themeColor="text1"/>
                <w:sz w:val="22"/>
                <w:szCs w:val="22"/>
                <w:lang w:val="kk-KZ"/>
              </w:rPr>
              <w:t xml:space="preserve"> </w:t>
            </w:r>
            <w:proofErr w:type="spellStart"/>
            <w:r w:rsidRPr="00CB135E">
              <w:rPr>
                <w:bCs/>
                <w:color w:val="000000" w:themeColor="text1"/>
                <w:sz w:val="22"/>
                <w:szCs w:val="22"/>
              </w:rPr>
              <w:t>Цитэйшэн</w:t>
            </w:r>
            <w:proofErr w:type="spellEnd"/>
          </w:p>
          <w:p w14:paraId="039EA134" w14:textId="1744EA2D"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Репортс</w:t>
            </w:r>
            <w:proofErr w:type="spellEnd"/>
            <w:r w:rsidRPr="00CB135E">
              <w:rPr>
                <w:bCs/>
                <w:color w:val="000000" w:themeColor="text1"/>
                <w:sz w:val="22"/>
                <w:szCs w:val="22"/>
              </w:rPr>
              <w:t>)</w:t>
            </w:r>
            <w:r w:rsidR="000C3D03" w:rsidRPr="00CB135E">
              <w:rPr>
                <w:bCs/>
                <w:color w:val="000000" w:themeColor="text1"/>
                <w:sz w:val="22"/>
                <w:szCs w:val="22"/>
                <w:lang w:val="kk-KZ"/>
              </w:rPr>
              <w:t xml:space="preserve"> </w:t>
            </w:r>
            <w:proofErr w:type="spellStart"/>
            <w:r w:rsidRPr="00CB135E">
              <w:rPr>
                <w:bCs/>
                <w:color w:val="000000" w:themeColor="text1"/>
                <w:sz w:val="22"/>
                <w:szCs w:val="22"/>
              </w:rPr>
              <w:t>деректері</w:t>
            </w:r>
            <w:proofErr w:type="spellEnd"/>
          </w:p>
          <w:p w14:paraId="0D0F34D4" w14:textId="7694193A" w:rsidR="007A0552" w:rsidRPr="00CB135E" w:rsidRDefault="000C3D03"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Б</w:t>
            </w:r>
            <w:r w:rsidR="007A0552" w:rsidRPr="00CB135E">
              <w:rPr>
                <w:bCs/>
                <w:color w:val="000000" w:themeColor="text1"/>
                <w:sz w:val="22"/>
                <w:szCs w:val="22"/>
              </w:rPr>
              <w:t>ойынша</w:t>
            </w:r>
            <w:proofErr w:type="spellEnd"/>
            <w:r w:rsidRPr="00CB135E">
              <w:rPr>
                <w:bCs/>
                <w:color w:val="000000" w:themeColor="text1"/>
                <w:sz w:val="22"/>
                <w:szCs w:val="22"/>
                <w:lang w:val="kk-KZ"/>
              </w:rPr>
              <w:t xml:space="preserve"> </w:t>
            </w:r>
            <w:r w:rsidR="007A0552" w:rsidRPr="00CB135E">
              <w:rPr>
                <w:bCs/>
                <w:color w:val="000000" w:themeColor="text1"/>
                <w:sz w:val="22"/>
                <w:szCs w:val="22"/>
              </w:rPr>
              <w:t>импакт</w:t>
            </w:r>
          </w:p>
          <w:p w14:paraId="2565CB22" w14:textId="034BC363" w:rsidR="007A0552" w:rsidRPr="00CB135E" w:rsidRDefault="000C3D03"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Ф</w:t>
            </w:r>
            <w:r w:rsidR="007A0552" w:rsidRPr="00CB135E">
              <w:rPr>
                <w:bCs/>
                <w:color w:val="000000" w:themeColor="text1"/>
                <w:sz w:val="22"/>
                <w:szCs w:val="22"/>
              </w:rPr>
              <w:t>акторы</w:t>
            </w:r>
            <w:r w:rsidRPr="00CB135E">
              <w:rPr>
                <w:bCs/>
                <w:color w:val="000000" w:themeColor="text1"/>
                <w:sz w:val="22"/>
                <w:szCs w:val="22"/>
                <w:lang w:val="kk-KZ"/>
              </w:rPr>
              <w:t xml:space="preserve"> </w:t>
            </w:r>
            <w:proofErr w:type="spellStart"/>
            <w:r w:rsidR="007A0552" w:rsidRPr="00CB135E">
              <w:rPr>
                <w:bCs/>
                <w:color w:val="000000" w:themeColor="text1"/>
                <w:sz w:val="22"/>
                <w:szCs w:val="22"/>
              </w:rPr>
              <w:t>және</w:t>
            </w:r>
            <w:proofErr w:type="spellEnd"/>
            <w:r w:rsidR="007A0552" w:rsidRPr="00CB135E">
              <w:rPr>
                <w:bCs/>
                <w:color w:val="000000" w:themeColor="text1"/>
                <w:sz w:val="22"/>
                <w:szCs w:val="22"/>
              </w:rPr>
              <w:t xml:space="preserve">  </w:t>
            </w:r>
            <w:proofErr w:type="spellStart"/>
            <w:r w:rsidR="007A0552" w:rsidRPr="00CB135E">
              <w:rPr>
                <w:bCs/>
                <w:color w:val="000000" w:themeColor="text1"/>
                <w:sz w:val="22"/>
                <w:szCs w:val="22"/>
              </w:rPr>
              <w:t>ғылым</w:t>
            </w:r>
            <w:proofErr w:type="spellEnd"/>
            <w:r w:rsidR="007A0552" w:rsidRPr="00CB135E">
              <w:rPr>
                <w:bCs/>
                <w:color w:val="000000" w:themeColor="text1"/>
                <w:sz w:val="22"/>
                <w:szCs w:val="22"/>
              </w:rPr>
              <w:t xml:space="preserve"> </w:t>
            </w:r>
            <w:proofErr w:type="spellStart"/>
            <w:r w:rsidR="007A0552" w:rsidRPr="00CB135E">
              <w:rPr>
                <w:bCs/>
                <w:color w:val="000000" w:themeColor="text1"/>
                <w:sz w:val="22"/>
                <w:szCs w:val="22"/>
              </w:rPr>
              <w:t>саласы</w:t>
            </w:r>
            <w:proofErr w:type="spellEnd"/>
            <w:r w:rsidR="007A0552" w:rsidRPr="00CB135E">
              <w:rPr>
                <w:bCs/>
                <w:color w:val="000000" w:themeColor="text1"/>
                <w:sz w:val="22"/>
                <w:szCs w:val="22"/>
              </w:rPr>
              <w:t>*</w:t>
            </w:r>
          </w:p>
        </w:tc>
        <w:tc>
          <w:tcPr>
            <w:tcW w:w="1422" w:type="dxa"/>
            <w:shd w:val="clear" w:color="auto" w:fill="auto"/>
            <w:tcMar>
              <w:top w:w="100" w:type="dxa"/>
              <w:left w:w="100" w:type="dxa"/>
              <w:bottom w:w="100" w:type="dxa"/>
              <w:right w:w="100" w:type="dxa"/>
            </w:tcMar>
          </w:tcPr>
          <w:p w14:paraId="6687FE9D" w14:textId="6796EB0C" w:rsidR="007A0552" w:rsidRPr="00CB135E" w:rsidRDefault="007A0552" w:rsidP="00EA6615">
            <w:pPr>
              <w:widowControl w:val="0"/>
              <w:pBdr>
                <w:top w:val="nil"/>
                <w:left w:val="nil"/>
                <w:bottom w:val="nil"/>
                <w:right w:val="nil"/>
                <w:between w:val="nil"/>
              </w:pBdr>
              <w:jc w:val="center"/>
              <w:rPr>
                <w:bCs/>
                <w:color w:val="000000" w:themeColor="text1"/>
                <w:sz w:val="22"/>
                <w:szCs w:val="22"/>
                <w:lang w:val="en-US"/>
              </w:rPr>
            </w:pPr>
            <w:r w:rsidRPr="00CB135E">
              <w:rPr>
                <w:bCs/>
                <w:color w:val="000000" w:themeColor="text1"/>
                <w:sz w:val="22"/>
                <w:szCs w:val="22"/>
                <w:lang w:val="en-US"/>
              </w:rPr>
              <w:t>Web</w:t>
            </w:r>
            <w:r w:rsidR="00DE55BD" w:rsidRPr="00CB135E">
              <w:rPr>
                <w:bCs/>
                <w:color w:val="000000" w:themeColor="text1"/>
                <w:sz w:val="22"/>
                <w:szCs w:val="22"/>
                <w:lang w:val="kk-KZ"/>
              </w:rPr>
              <w:t xml:space="preserve"> </w:t>
            </w:r>
            <w:r w:rsidRPr="00CB135E">
              <w:rPr>
                <w:bCs/>
                <w:color w:val="000000" w:themeColor="text1"/>
                <w:sz w:val="22"/>
                <w:szCs w:val="22"/>
                <w:lang w:val="en-US"/>
              </w:rPr>
              <w:t>of</w:t>
            </w:r>
            <w:r w:rsidR="00DE55BD" w:rsidRPr="00CB135E">
              <w:rPr>
                <w:bCs/>
                <w:color w:val="000000" w:themeColor="text1"/>
                <w:sz w:val="22"/>
                <w:szCs w:val="22"/>
                <w:lang w:val="kk-KZ"/>
              </w:rPr>
              <w:t xml:space="preserve">  </w:t>
            </w:r>
            <w:r w:rsidRPr="00CB135E">
              <w:rPr>
                <w:bCs/>
                <w:color w:val="000000" w:themeColor="text1"/>
                <w:sz w:val="22"/>
                <w:szCs w:val="22"/>
                <w:lang w:val="en-US"/>
              </w:rPr>
              <w:t>Science</w:t>
            </w:r>
          </w:p>
          <w:p w14:paraId="741B295A" w14:textId="37A58689" w:rsidR="007A0552" w:rsidRPr="00CB135E" w:rsidRDefault="007A0552" w:rsidP="00EA6615">
            <w:pPr>
              <w:widowControl w:val="0"/>
              <w:pBdr>
                <w:top w:val="nil"/>
                <w:left w:val="nil"/>
                <w:bottom w:val="nil"/>
                <w:right w:val="nil"/>
                <w:between w:val="nil"/>
              </w:pBdr>
              <w:jc w:val="center"/>
              <w:rPr>
                <w:bCs/>
                <w:color w:val="000000" w:themeColor="text1"/>
                <w:sz w:val="22"/>
                <w:szCs w:val="22"/>
                <w:lang w:val="en-US"/>
              </w:rPr>
            </w:pPr>
            <w:r w:rsidRPr="00CB135E">
              <w:rPr>
                <w:bCs/>
                <w:color w:val="000000" w:themeColor="text1"/>
                <w:sz w:val="22"/>
                <w:szCs w:val="22"/>
                <w:lang w:val="en-US"/>
              </w:rPr>
              <w:t>Core</w:t>
            </w:r>
            <w:r w:rsidR="00DE55BD" w:rsidRPr="00CB135E">
              <w:rPr>
                <w:bCs/>
                <w:color w:val="000000" w:themeColor="text1"/>
                <w:sz w:val="22"/>
                <w:szCs w:val="22"/>
                <w:lang w:val="kk-KZ"/>
              </w:rPr>
              <w:t xml:space="preserve"> </w:t>
            </w:r>
            <w:r w:rsidRPr="00CB135E">
              <w:rPr>
                <w:bCs/>
                <w:color w:val="000000" w:themeColor="text1"/>
                <w:sz w:val="22"/>
                <w:szCs w:val="22"/>
                <w:lang w:val="en-US"/>
              </w:rPr>
              <w:t>Collection (</w:t>
            </w:r>
            <w:r w:rsidRPr="00CB135E">
              <w:rPr>
                <w:bCs/>
                <w:color w:val="000000" w:themeColor="text1"/>
                <w:sz w:val="22"/>
                <w:szCs w:val="22"/>
              </w:rPr>
              <w:t>Веб</w:t>
            </w:r>
            <w:r w:rsidR="00DE55BD" w:rsidRPr="00CB135E">
              <w:rPr>
                <w:bCs/>
                <w:color w:val="000000" w:themeColor="text1"/>
                <w:sz w:val="22"/>
                <w:szCs w:val="22"/>
                <w:lang w:val="kk-KZ"/>
              </w:rPr>
              <w:t xml:space="preserve"> </w:t>
            </w:r>
            <w:r w:rsidR="00374AEE" w:rsidRPr="00CB135E">
              <w:rPr>
                <w:bCs/>
                <w:color w:val="000000" w:themeColor="text1"/>
                <w:sz w:val="22"/>
                <w:szCs w:val="22"/>
              </w:rPr>
              <w:t>О</w:t>
            </w:r>
            <w:r w:rsidRPr="00CB135E">
              <w:rPr>
                <w:bCs/>
                <w:color w:val="000000" w:themeColor="text1"/>
                <w:sz w:val="22"/>
                <w:szCs w:val="22"/>
              </w:rPr>
              <w:t>ф</w:t>
            </w:r>
            <w:r w:rsidR="00374AEE" w:rsidRPr="00CB135E">
              <w:rPr>
                <w:bCs/>
                <w:color w:val="000000" w:themeColor="text1"/>
                <w:sz w:val="22"/>
                <w:szCs w:val="22"/>
                <w:lang w:val="kk-KZ"/>
              </w:rPr>
              <w:t xml:space="preserve"> </w:t>
            </w:r>
            <w:r w:rsidRPr="00CB135E">
              <w:rPr>
                <w:bCs/>
                <w:color w:val="000000" w:themeColor="text1"/>
                <w:sz w:val="22"/>
                <w:szCs w:val="22"/>
              </w:rPr>
              <w:t>Сайенс</w:t>
            </w:r>
            <w:r w:rsidR="00DE55BD" w:rsidRPr="00CB135E">
              <w:rPr>
                <w:bCs/>
                <w:color w:val="000000" w:themeColor="text1"/>
                <w:sz w:val="22"/>
                <w:szCs w:val="22"/>
                <w:lang w:val="kk-KZ"/>
              </w:rPr>
              <w:t xml:space="preserve"> </w:t>
            </w:r>
            <w:r w:rsidRPr="00CB135E">
              <w:rPr>
                <w:bCs/>
                <w:color w:val="000000" w:themeColor="text1"/>
                <w:sz w:val="22"/>
                <w:szCs w:val="22"/>
              </w:rPr>
              <w:t>Кор</w:t>
            </w:r>
            <w:r w:rsidR="00DE55BD" w:rsidRPr="00CB135E">
              <w:rPr>
                <w:bCs/>
                <w:color w:val="000000" w:themeColor="text1"/>
                <w:sz w:val="22"/>
                <w:szCs w:val="22"/>
                <w:lang w:val="kk-KZ"/>
              </w:rPr>
              <w:t xml:space="preserve"> </w:t>
            </w:r>
            <w:r w:rsidRPr="00CB135E">
              <w:rPr>
                <w:bCs/>
                <w:color w:val="000000" w:themeColor="text1"/>
                <w:sz w:val="22"/>
                <w:szCs w:val="22"/>
              </w:rPr>
              <w:t>Коллекшн</w:t>
            </w:r>
            <w:r w:rsidRPr="00CB135E">
              <w:rPr>
                <w:bCs/>
                <w:color w:val="000000" w:themeColor="text1"/>
                <w:sz w:val="22"/>
                <w:szCs w:val="22"/>
                <w:lang w:val="en-US"/>
              </w:rPr>
              <w:t>)</w:t>
            </w:r>
          </w:p>
          <w:p w14:paraId="510E681E" w14:textId="2D63CE5D" w:rsidR="007A0552" w:rsidRPr="00CB135E" w:rsidRDefault="00DE55BD"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Д</w:t>
            </w:r>
            <w:r w:rsidR="007A0552" w:rsidRPr="00CB135E">
              <w:rPr>
                <w:bCs/>
                <w:color w:val="000000" w:themeColor="text1"/>
                <w:sz w:val="22"/>
                <w:szCs w:val="22"/>
              </w:rPr>
              <w:t>еректер</w:t>
            </w:r>
            <w:proofErr w:type="spellEnd"/>
            <w:r w:rsidRPr="00CB135E">
              <w:rPr>
                <w:bCs/>
                <w:color w:val="000000" w:themeColor="text1"/>
                <w:sz w:val="22"/>
                <w:szCs w:val="22"/>
                <w:lang w:val="kk-KZ"/>
              </w:rPr>
              <w:t xml:space="preserve"> </w:t>
            </w:r>
            <w:proofErr w:type="spellStart"/>
            <w:r w:rsidR="007A0552" w:rsidRPr="00CB135E">
              <w:rPr>
                <w:bCs/>
                <w:color w:val="000000" w:themeColor="text1"/>
                <w:sz w:val="22"/>
                <w:szCs w:val="22"/>
              </w:rPr>
              <w:t>базасындағы</w:t>
            </w:r>
            <w:proofErr w:type="spellEnd"/>
          </w:p>
          <w:p w14:paraId="4D2EB04A" w14:textId="6A2F29CB"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индексі</w:t>
            </w:r>
            <w:proofErr w:type="spellEnd"/>
          </w:p>
        </w:tc>
        <w:tc>
          <w:tcPr>
            <w:tcW w:w="1838" w:type="dxa"/>
            <w:shd w:val="clear" w:color="auto" w:fill="auto"/>
            <w:tcMar>
              <w:top w:w="100" w:type="dxa"/>
              <w:left w:w="100" w:type="dxa"/>
              <w:bottom w:w="100" w:type="dxa"/>
              <w:right w:w="100" w:type="dxa"/>
            </w:tcMar>
          </w:tcPr>
          <w:p w14:paraId="0ECDA9B5" w14:textId="21068782"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Журналдың</w:t>
            </w:r>
            <w:proofErr w:type="spellEnd"/>
            <w:r w:rsidR="000C3D03" w:rsidRPr="00CB135E">
              <w:rPr>
                <w:bCs/>
                <w:color w:val="000000" w:themeColor="text1"/>
                <w:sz w:val="22"/>
                <w:szCs w:val="22"/>
                <w:lang w:val="kk-KZ"/>
              </w:rPr>
              <w:t xml:space="preserve"> </w:t>
            </w:r>
            <w:proofErr w:type="spellStart"/>
            <w:r w:rsidRPr="00CB135E">
              <w:rPr>
                <w:bCs/>
                <w:color w:val="000000" w:themeColor="text1"/>
                <w:sz w:val="22"/>
                <w:szCs w:val="22"/>
              </w:rPr>
              <w:t>жариялау</w:t>
            </w:r>
            <w:proofErr w:type="spellEnd"/>
          </w:p>
          <w:p w14:paraId="4234B729" w14:textId="406385EF" w:rsidR="007A0552" w:rsidRPr="00CB135E" w:rsidRDefault="000C3D03"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lang w:val="kk-KZ"/>
              </w:rPr>
              <w:t>ж</w:t>
            </w:r>
            <w:proofErr w:type="spellStart"/>
            <w:r w:rsidR="007A0552" w:rsidRPr="00CB135E">
              <w:rPr>
                <w:bCs/>
                <w:color w:val="000000" w:themeColor="text1"/>
                <w:sz w:val="22"/>
                <w:szCs w:val="22"/>
              </w:rPr>
              <w:t>ылы</w:t>
            </w:r>
            <w:proofErr w:type="spellEnd"/>
            <w:r w:rsidRPr="00CB135E">
              <w:rPr>
                <w:bCs/>
                <w:color w:val="000000" w:themeColor="text1"/>
                <w:sz w:val="22"/>
                <w:szCs w:val="22"/>
                <w:lang w:val="kk-KZ"/>
              </w:rPr>
              <w:t xml:space="preserve"> </w:t>
            </w:r>
            <w:proofErr w:type="spellStart"/>
            <w:r w:rsidR="007A0552" w:rsidRPr="00CB135E">
              <w:rPr>
                <w:bCs/>
                <w:color w:val="000000" w:themeColor="text1"/>
                <w:sz w:val="22"/>
                <w:szCs w:val="22"/>
              </w:rPr>
              <w:t>бойынша</w:t>
            </w:r>
            <w:proofErr w:type="spellEnd"/>
            <w:r w:rsidRPr="00CB135E">
              <w:rPr>
                <w:bCs/>
                <w:color w:val="000000" w:themeColor="text1"/>
                <w:sz w:val="22"/>
                <w:szCs w:val="22"/>
                <w:lang w:val="kk-KZ"/>
              </w:rPr>
              <w:t xml:space="preserve"> </w:t>
            </w:r>
            <w:proofErr w:type="spellStart"/>
            <w:r w:rsidR="007A0552" w:rsidRPr="00CB135E">
              <w:rPr>
                <w:bCs/>
                <w:color w:val="000000" w:themeColor="text1"/>
                <w:sz w:val="22"/>
                <w:szCs w:val="22"/>
              </w:rPr>
              <w:t>Scopus</w:t>
            </w:r>
            <w:proofErr w:type="spellEnd"/>
            <w:r w:rsidR="00DE55BD" w:rsidRPr="00CB135E">
              <w:rPr>
                <w:bCs/>
                <w:color w:val="000000" w:themeColor="text1"/>
                <w:sz w:val="22"/>
                <w:szCs w:val="22"/>
                <w:lang w:val="kk-KZ"/>
              </w:rPr>
              <w:t xml:space="preserve"> </w:t>
            </w:r>
            <w:r w:rsidR="007A0552" w:rsidRPr="00CB135E">
              <w:rPr>
                <w:bCs/>
                <w:color w:val="000000" w:themeColor="text1"/>
                <w:sz w:val="22"/>
                <w:szCs w:val="22"/>
              </w:rPr>
              <w:t>(Скопус)</w:t>
            </w:r>
            <w:r w:rsidRPr="00CB135E">
              <w:rPr>
                <w:bCs/>
                <w:color w:val="000000" w:themeColor="text1"/>
                <w:sz w:val="22"/>
                <w:szCs w:val="22"/>
                <w:lang w:val="kk-KZ"/>
              </w:rPr>
              <w:t xml:space="preserve"> </w:t>
            </w:r>
            <w:proofErr w:type="spellStart"/>
            <w:r w:rsidR="007A0552" w:rsidRPr="00CB135E">
              <w:rPr>
                <w:bCs/>
                <w:color w:val="000000" w:themeColor="text1"/>
                <w:sz w:val="22"/>
                <w:szCs w:val="22"/>
              </w:rPr>
              <w:t>дерект</w:t>
            </w:r>
            <w:proofErr w:type="spellEnd"/>
            <w:r w:rsidR="00DE55BD" w:rsidRPr="00CB135E">
              <w:rPr>
                <w:bCs/>
                <w:color w:val="000000" w:themeColor="text1"/>
                <w:sz w:val="22"/>
                <w:szCs w:val="22"/>
                <w:lang w:val="kk-KZ"/>
              </w:rPr>
              <w:t>е</w:t>
            </w:r>
            <w:proofErr w:type="spellStart"/>
            <w:r w:rsidR="007A0552" w:rsidRPr="00CB135E">
              <w:rPr>
                <w:bCs/>
                <w:color w:val="000000" w:themeColor="text1"/>
                <w:sz w:val="22"/>
                <w:szCs w:val="22"/>
              </w:rPr>
              <w:t>рі</w:t>
            </w:r>
            <w:proofErr w:type="spellEnd"/>
            <w:r w:rsidR="00DE55BD" w:rsidRPr="00CB135E">
              <w:rPr>
                <w:bCs/>
                <w:color w:val="000000" w:themeColor="text1"/>
                <w:sz w:val="22"/>
                <w:szCs w:val="22"/>
                <w:lang w:val="kk-KZ"/>
              </w:rPr>
              <w:t xml:space="preserve"> </w:t>
            </w:r>
            <w:proofErr w:type="spellStart"/>
            <w:r w:rsidRPr="00CB135E">
              <w:rPr>
                <w:bCs/>
                <w:color w:val="000000" w:themeColor="text1"/>
                <w:sz w:val="22"/>
                <w:szCs w:val="22"/>
              </w:rPr>
              <w:t>Б</w:t>
            </w:r>
            <w:r w:rsidR="007A0552" w:rsidRPr="00CB135E">
              <w:rPr>
                <w:bCs/>
                <w:color w:val="000000" w:themeColor="text1"/>
                <w:sz w:val="22"/>
                <w:szCs w:val="22"/>
              </w:rPr>
              <w:t>ойынша</w:t>
            </w:r>
            <w:proofErr w:type="spellEnd"/>
            <w:r w:rsidR="007A0552" w:rsidRPr="00CB135E">
              <w:rPr>
                <w:bCs/>
                <w:color w:val="000000" w:themeColor="text1"/>
                <w:sz w:val="22"/>
                <w:szCs w:val="22"/>
              </w:rPr>
              <w:t>.</w:t>
            </w:r>
            <w:r w:rsidR="00DE55BD" w:rsidRPr="00CB135E">
              <w:rPr>
                <w:bCs/>
                <w:color w:val="000000" w:themeColor="text1"/>
                <w:sz w:val="22"/>
                <w:szCs w:val="22"/>
                <w:lang w:val="kk-KZ"/>
              </w:rPr>
              <w:t xml:space="preserve"> </w:t>
            </w:r>
            <w:proofErr w:type="spellStart"/>
            <w:r w:rsidR="007A0552" w:rsidRPr="00CB135E">
              <w:rPr>
                <w:bCs/>
                <w:color w:val="000000" w:themeColor="text1"/>
                <w:sz w:val="22"/>
                <w:szCs w:val="22"/>
              </w:rPr>
              <w:t>CiteScore</w:t>
            </w:r>
            <w:proofErr w:type="spellEnd"/>
          </w:p>
          <w:p w14:paraId="77533B34" w14:textId="77777777" w:rsidR="00DE55BD" w:rsidRPr="00CB135E" w:rsidRDefault="007A0552" w:rsidP="00EA6615">
            <w:pPr>
              <w:widowControl w:val="0"/>
              <w:pBdr>
                <w:top w:val="nil"/>
                <w:left w:val="nil"/>
                <w:bottom w:val="nil"/>
                <w:right w:val="nil"/>
                <w:between w:val="nil"/>
              </w:pBdr>
              <w:jc w:val="center"/>
              <w:rPr>
                <w:bCs/>
                <w:color w:val="000000" w:themeColor="text1"/>
                <w:sz w:val="22"/>
                <w:szCs w:val="22"/>
                <w:lang w:val="kk-KZ"/>
              </w:rPr>
            </w:pPr>
            <w:r w:rsidRPr="00CB135E">
              <w:rPr>
                <w:bCs/>
                <w:color w:val="000000" w:themeColor="text1"/>
                <w:sz w:val="22"/>
                <w:szCs w:val="22"/>
              </w:rPr>
              <w:t>(</w:t>
            </w:r>
            <w:proofErr w:type="spellStart"/>
            <w:r w:rsidRPr="00CB135E">
              <w:rPr>
                <w:bCs/>
                <w:color w:val="000000" w:themeColor="text1"/>
                <w:sz w:val="22"/>
                <w:szCs w:val="22"/>
              </w:rPr>
              <w:t>СайтСкор</w:t>
            </w:r>
            <w:proofErr w:type="spellEnd"/>
            <w:r w:rsidRPr="00CB135E">
              <w:rPr>
                <w:bCs/>
                <w:color w:val="000000" w:themeColor="text1"/>
                <w:sz w:val="22"/>
                <w:szCs w:val="22"/>
              </w:rPr>
              <w:t>)</w:t>
            </w:r>
          </w:p>
          <w:p w14:paraId="3211152B" w14:textId="4515FB37"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процентилі</w:t>
            </w:r>
            <w:proofErr w:type="spellEnd"/>
          </w:p>
          <w:p w14:paraId="73D39645" w14:textId="5465E56A"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және</w:t>
            </w:r>
            <w:proofErr w:type="spellEnd"/>
            <w:r w:rsidRPr="00CB135E">
              <w:rPr>
                <w:bCs/>
                <w:color w:val="000000" w:themeColor="text1"/>
                <w:sz w:val="22"/>
                <w:szCs w:val="22"/>
              </w:rPr>
              <w:t xml:space="preserve"> </w:t>
            </w:r>
            <w:proofErr w:type="spellStart"/>
            <w:r w:rsidRPr="00CB135E">
              <w:rPr>
                <w:bCs/>
                <w:color w:val="000000" w:themeColor="text1"/>
                <w:sz w:val="22"/>
                <w:szCs w:val="22"/>
              </w:rPr>
              <w:t>ғылым</w:t>
            </w:r>
            <w:proofErr w:type="spellEnd"/>
            <w:r w:rsidRPr="00CB135E">
              <w:rPr>
                <w:bCs/>
                <w:color w:val="000000" w:themeColor="text1"/>
                <w:sz w:val="22"/>
                <w:szCs w:val="22"/>
              </w:rPr>
              <w:t xml:space="preserve">  </w:t>
            </w:r>
            <w:proofErr w:type="spellStart"/>
            <w:r w:rsidRPr="00CB135E">
              <w:rPr>
                <w:bCs/>
                <w:color w:val="000000" w:themeColor="text1"/>
                <w:sz w:val="22"/>
                <w:szCs w:val="22"/>
              </w:rPr>
              <w:t>саласы</w:t>
            </w:r>
            <w:proofErr w:type="spellEnd"/>
            <w:r w:rsidRPr="00CB135E">
              <w:rPr>
                <w:bCs/>
                <w:color w:val="000000" w:themeColor="text1"/>
                <w:sz w:val="22"/>
                <w:szCs w:val="22"/>
              </w:rPr>
              <w:t>*</w:t>
            </w:r>
          </w:p>
        </w:tc>
        <w:tc>
          <w:tcPr>
            <w:tcW w:w="2126" w:type="dxa"/>
            <w:shd w:val="clear" w:color="auto" w:fill="auto"/>
            <w:tcMar>
              <w:top w:w="100" w:type="dxa"/>
              <w:left w:w="100" w:type="dxa"/>
              <w:bottom w:w="100" w:type="dxa"/>
              <w:right w:w="100" w:type="dxa"/>
            </w:tcMar>
          </w:tcPr>
          <w:p w14:paraId="1738D87F" w14:textId="07EB63F2"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Авторлард</w:t>
            </w:r>
            <w:proofErr w:type="spellEnd"/>
            <w:r w:rsidR="000C3D03" w:rsidRPr="00CB135E">
              <w:rPr>
                <w:bCs/>
                <w:color w:val="000000" w:themeColor="text1"/>
                <w:sz w:val="22"/>
                <w:szCs w:val="22"/>
                <w:lang w:val="kk-KZ"/>
              </w:rPr>
              <w:t>ы</w:t>
            </w:r>
            <w:r w:rsidRPr="00CB135E">
              <w:rPr>
                <w:bCs/>
                <w:color w:val="000000" w:themeColor="text1"/>
                <w:sz w:val="22"/>
                <w:szCs w:val="22"/>
              </w:rPr>
              <w:t>ң</w:t>
            </w:r>
            <w:r w:rsidR="00DE55BD" w:rsidRPr="00CB135E">
              <w:rPr>
                <w:bCs/>
                <w:color w:val="000000" w:themeColor="text1"/>
                <w:sz w:val="22"/>
                <w:szCs w:val="22"/>
                <w:lang w:val="kk-KZ"/>
              </w:rPr>
              <w:t xml:space="preserve"> </w:t>
            </w:r>
            <w:r w:rsidRPr="00CB135E">
              <w:rPr>
                <w:bCs/>
                <w:color w:val="000000" w:themeColor="text1"/>
                <w:sz w:val="22"/>
                <w:szCs w:val="22"/>
              </w:rPr>
              <w:t>АЖТ</w:t>
            </w:r>
            <w:r w:rsidR="001723F3" w:rsidRPr="00CB135E">
              <w:rPr>
                <w:bCs/>
                <w:color w:val="000000" w:themeColor="text1"/>
                <w:sz w:val="22"/>
                <w:szCs w:val="22"/>
                <w:lang w:val="kk-KZ"/>
              </w:rPr>
              <w:t xml:space="preserve"> </w:t>
            </w:r>
            <w:r w:rsidRPr="00CB135E">
              <w:rPr>
                <w:bCs/>
                <w:color w:val="000000" w:themeColor="text1"/>
                <w:sz w:val="22"/>
                <w:szCs w:val="22"/>
              </w:rPr>
              <w:t>(</w:t>
            </w:r>
            <w:proofErr w:type="spellStart"/>
            <w:r w:rsidRPr="00CB135E">
              <w:rPr>
                <w:bCs/>
                <w:color w:val="000000" w:themeColor="text1"/>
                <w:sz w:val="22"/>
                <w:szCs w:val="22"/>
              </w:rPr>
              <w:t>үміткердің</w:t>
            </w:r>
            <w:proofErr w:type="spellEnd"/>
            <w:r w:rsidR="000C3D03" w:rsidRPr="00CB135E">
              <w:rPr>
                <w:bCs/>
                <w:color w:val="000000" w:themeColor="text1"/>
                <w:sz w:val="22"/>
                <w:szCs w:val="22"/>
                <w:lang w:val="kk-KZ"/>
              </w:rPr>
              <w:t xml:space="preserve"> </w:t>
            </w:r>
            <w:r w:rsidRPr="00CB135E">
              <w:rPr>
                <w:bCs/>
                <w:color w:val="000000" w:themeColor="text1"/>
                <w:sz w:val="22"/>
                <w:szCs w:val="22"/>
              </w:rPr>
              <w:t xml:space="preserve">АЖТ </w:t>
            </w:r>
            <w:proofErr w:type="spellStart"/>
            <w:r w:rsidRPr="00CB135E">
              <w:rPr>
                <w:bCs/>
                <w:color w:val="000000" w:themeColor="text1"/>
                <w:sz w:val="22"/>
                <w:szCs w:val="22"/>
              </w:rPr>
              <w:t>сызу</w:t>
            </w:r>
            <w:proofErr w:type="spellEnd"/>
            <w:r w:rsidRPr="00CB135E">
              <w:rPr>
                <w:bCs/>
                <w:color w:val="000000" w:themeColor="text1"/>
                <w:sz w:val="22"/>
                <w:szCs w:val="22"/>
              </w:rPr>
              <w:t>)</w:t>
            </w:r>
          </w:p>
        </w:tc>
        <w:tc>
          <w:tcPr>
            <w:tcW w:w="1843" w:type="dxa"/>
            <w:shd w:val="clear" w:color="auto" w:fill="auto"/>
            <w:tcMar>
              <w:top w:w="100" w:type="dxa"/>
              <w:left w:w="100" w:type="dxa"/>
              <w:bottom w:w="100" w:type="dxa"/>
              <w:right w:w="100" w:type="dxa"/>
            </w:tcMar>
          </w:tcPr>
          <w:p w14:paraId="7AD63B1A" w14:textId="140A313C" w:rsidR="007A0552" w:rsidRPr="00CB135E" w:rsidRDefault="007A0552" w:rsidP="00EA6615">
            <w:pPr>
              <w:widowControl w:val="0"/>
              <w:pBdr>
                <w:top w:val="nil"/>
                <w:left w:val="nil"/>
                <w:bottom w:val="nil"/>
                <w:right w:val="nil"/>
                <w:between w:val="nil"/>
              </w:pBdr>
              <w:jc w:val="center"/>
              <w:rPr>
                <w:bCs/>
                <w:color w:val="000000" w:themeColor="text1"/>
                <w:sz w:val="22"/>
                <w:szCs w:val="22"/>
              </w:rPr>
            </w:pPr>
            <w:proofErr w:type="spellStart"/>
            <w:r w:rsidRPr="00CB135E">
              <w:rPr>
                <w:bCs/>
                <w:color w:val="000000" w:themeColor="text1"/>
                <w:sz w:val="22"/>
                <w:szCs w:val="22"/>
              </w:rPr>
              <w:t>Үміткердің</w:t>
            </w:r>
            <w:proofErr w:type="spellEnd"/>
            <w:r w:rsidRPr="00CB135E">
              <w:rPr>
                <w:bCs/>
                <w:color w:val="000000" w:themeColor="text1"/>
                <w:sz w:val="22"/>
                <w:szCs w:val="22"/>
              </w:rPr>
              <w:t xml:space="preserve"> </w:t>
            </w:r>
            <w:proofErr w:type="spellStart"/>
            <w:r w:rsidRPr="00CB135E">
              <w:rPr>
                <w:bCs/>
                <w:color w:val="000000" w:themeColor="text1"/>
                <w:sz w:val="22"/>
                <w:szCs w:val="22"/>
              </w:rPr>
              <w:t>ролі</w:t>
            </w:r>
            <w:proofErr w:type="spellEnd"/>
            <w:r w:rsidR="000C3D03" w:rsidRPr="00CB135E">
              <w:rPr>
                <w:bCs/>
                <w:color w:val="000000" w:themeColor="text1"/>
                <w:sz w:val="22"/>
                <w:szCs w:val="22"/>
                <w:lang w:val="kk-KZ"/>
              </w:rPr>
              <w:t xml:space="preserve"> </w:t>
            </w:r>
            <w:r w:rsidRPr="00CB135E">
              <w:rPr>
                <w:bCs/>
                <w:color w:val="000000" w:themeColor="text1"/>
                <w:sz w:val="22"/>
                <w:szCs w:val="22"/>
              </w:rPr>
              <w:t>(</w:t>
            </w:r>
            <w:proofErr w:type="spellStart"/>
            <w:r w:rsidRPr="00CB135E">
              <w:rPr>
                <w:bCs/>
                <w:color w:val="000000" w:themeColor="text1"/>
                <w:sz w:val="22"/>
                <w:szCs w:val="22"/>
              </w:rPr>
              <w:t>теңавтор,бірінші</w:t>
            </w:r>
            <w:proofErr w:type="spellEnd"/>
            <w:r w:rsidR="000C3D03" w:rsidRPr="00CB135E">
              <w:rPr>
                <w:bCs/>
                <w:color w:val="000000" w:themeColor="text1"/>
                <w:sz w:val="22"/>
                <w:szCs w:val="22"/>
                <w:lang w:val="kk-KZ"/>
              </w:rPr>
              <w:t xml:space="preserve"> </w:t>
            </w:r>
            <w:r w:rsidRPr="00CB135E">
              <w:rPr>
                <w:bCs/>
                <w:color w:val="000000" w:themeColor="text1"/>
                <w:sz w:val="22"/>
                <w:szCs w:val="22"/>
              </w:rPr>
              <w:t>автор</w:t>
            </w:r>
            <w:r w:rsidR="000C3D03" w:rsidRPr="00CB135E">
              <w:rPr>
                <w:bCs/>
                <w:color w:val="000000" w:themeColor="text1"/>
                <w:sz w:val="22"/>
                <w:szCs w:val="22"/>
                <w:lang w:val="kk-KZ"/>
              </w:rPr>
              <w:t xml:space="preserve"> </w:t>
            </w:r>
            <w:proofErr w:type="spellStart"/>
            <w:r w:rsidRPr="00CB135E">
              <w:rPr>
                <w:bCs/>
                <w:color w:val="000000" w:themeColor="text1"/>
                <w:sz w:val="22"/>
                <w:szCs w:val="22"/>
              </w:rPr>
              <w:t>немесе</w:t>
            </w:r>
            <w:proofErr w:type="spellEnd"/>
            <w:r w:rsidR="000C3D03" w:rsidRPr="00CB135E">
              <w:rPr>
                <w:bCs/>
                <w:color w:val="000000" w:themeColor="text1"/>
                <w:sz w:val="22"/>
                <w:szCs w:val="22"/>
                <w:lang w:val="kk-KZ"/>
              </w:rPr>
              <w:t xml:space="preserve"> </w:t>
            </w:r>
            <w:proofErr w:type="spellStart"/>
            <w:r w:rsidRPr="00CB135E">
              <w:rPr>
                <w:bCs/>
                <w:color w:val="000000" w:themeColor="text1"/>
                <w:sz w:val="22"/>
                <w:szCs w:val="22"/>
              </w:rPr>
              <w:t>корреспонденц</w:t>
            </w:r>
            <w:proofErr w:type="spellEnd"/>
            <w:r w:rsidR="00DE55BD" w:rsidRPr="00CB135E">
              <w:rPr>
                <w:bCs/>
                <w:color w:val="000000" w:themeColor="text1"/>
                <w:sz w:val="22"/>
                <w:szCs w:val="22"/>
                <w:lang w:val="kk-KZ"/>
              </w:rPr>
              <w:t>и</w:t>
            </w:r>
            <w:r w:rsidRPr="00CB135E">
              <w:rPr>
                <w:bCs/>
                <w:color w:val="000000" w:themeColor="text1"/>
                <w:sz w:val="22"/>
                <w:szCs w:val="22"/>
              </w:rPr>
              <w:t xml:space="preserve">я </w:t>
            </w:r>
            <w:proofErr w:type="spellStart"/>
            <w:r w:rsidRPr="00CB135E">
              <w:rPr>
                <w:bCs/>
                <w:color w:val="000000" w:themeColor="text1"/>
                <w:sz w:val="22"/>
                <w:szCs w:val="22"/>
              </w:rPr>
              <w:t>үшін</w:t>
            </w:r>
            <w:proofErr w:type="spellEnd"/>
            <w:r w:rsidRPr="00CB135E">
              <w:rPr>
                <w:bCs/>
                <w:color w:val="000000" w:themeColor="text1"/>
                <w:sz w:val="22"/>
                <w:szCs w:val="22"/>
              </w:rPr>
              <w:t xml:space="preserve"> автор)</w:t>
            </w:r>
          </w:p>
        </w:tc>
      </w:tr>
      <w:tr w:rsidR="00DE55BD" w:rsidRPr="00CB135E" w14:paraId="6710D66D" w14:textId="77777777" w:rsidTr="00AA3723">
        <w:trPr>
          <w:trHeight w:val="190"/>
        </w:trPr>
        <w:tc>
          <w:tcPr>
            <w:tcW w:w="425" w:type="dxa"/>
            <w:shd w:val="clear" w:color="auto" w:fill="auto"/>
            <w:tcMar>
              <w:top w:w="100" w:type="dxa"/>
              <w:left w:w="100" w:type="dxa"/>
              <w:bottom w:w="100" w:type="dxa"/>
              <w:right w:w="100" w:type="dxa"/>
            </w:tcMar>
          </w:tcPr>
          <w:p w14:paraId="300FD4D9" w14:textId="076B9AFA" w:rsidR="007A0552" w:rsidRPr="00CB135E" w:rsidRDefault="007A0552" w:rsidP="00EA6615">
            <w:pPr>
              <w:widowControl w:val="0"/>
              <w:pBdr>
                <w:top w:val="nil"/>
                <w:left w:val="nil"/>
                <w:bottom w:val="nil"/>
                <w:right w:val="nil"/>
                <w:between w:val="nil"/>
              </w:pBdr>
              <w:rPr>
                <w:bCs/>
                <w:color w:val="000000" w:themeColor="text1"/>
                <w:sz w:val="22"/>
                <w:szCs w:val="22"/>
              </w:rPr>
            </w:pPr>
            <w:r w:rsidRPr="00CB135E">
              <w:rPr>
                <w:bCs/>
                <w:color w:val="000000" w:themeColor="text1"/>
                <w:sz w:val="22"/>
                <w:szCs w:val="22"/>
              </w:rPr>
              <w:t>1</w:t>
            </w:r>
          </w:p>
        </w:tc>
        <w:tc>
          <w:tcPr>
            <w:tcW w:w="2127" w:type="dxa"/>
            <w:shd w:val="clear" w:color="auto" w:fill="auto"/>
            <w:tcMar>
              <w:top w:w="100" w:type="dxa"/>
              <w:left w:w="100" w:type="dxa"/>
              <w:bottom w:w="100" w:type="dxa"/>
              <w:right w:w="100" w:type="dxa"/>
            </w:tcMar>
          </w:tcPr>
          <w:p w14:paraId="6A655FD2" w14:textId="46251E18"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2</w:t>
            </w:r>
          </w:p>
        </w:tc>
        <w:tc>
          <w:tcPr>
            <w:tcW w:w="1418" w:type="dxa"/>
            <w:shd w:val="clear" w:color="auto" w:fill="auto"/>
            <w:tcMar>
              <w:top w:w="100" w:type="dxa"/>
              <w:left w:w="100" w:type="dxa"/>
              <w:bottom w:w="100" w:type="dxa"/>
              <w:right w:w="100" w:type="dxa"/>
            </w:tcMar>
          </w:tcPr>
          <w:p w14:paraId="4E19F712" w14:textId="19005E2E"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3</w:t>
            </w:r>
          </w:p>
        </w:tc>
        <w:tc>
          <w:tcPr>
            <w:tcW w:w="2126" w:type="dxa"/>
            <w:shd w:val="clear" w:color="auto" w:fill="auto"/>
            <w:tcMar>
              <w:top w:w="100" w:type="dxa"/>
              <w:left w:w="100" w:type="dxa"/>
              <w:bottom w:w="100" w:type="dxa"/>
              <w:right w:w="100" w:type="dxa"/>
            </w:tcMar>
          </w:tcPr>
          <w:p w14:paraId="55284A13" w14:textId="3E29CDEC"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4</w:t>
            </w:r>
          </w:p>
        </w:tc>
        <w:tc>
          <w:tcPr>
            <w:tcW w:w="1843" w:type="dxa"/>
            <w:shd w:val="clear" w:color="auto" w:fill="auto"/>
            <w:tcMar>
              <w:top w:w="100" w:type="dxa"/>
              <w:left w:w="100" w:type="dxa"/>
              <w:bottom w:w="100" w:type="dxa"/>
              <w:right w:w="100" w:type="dxa"/>
            </w:tcMar>
          </w:tcPr>
          <w:p w14:paraId="05AEA142" w14:textId="64CDADF3"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5</w:t>
            </w:r>
          </w:p>
        </w:tc>
        <w:tc>
          <w:tcPr>
            <w:tcW w:w="1422" w:type="dxa"/>
            <w:shd w:val="clear" w:color="auto" w:fill="auto"/>
            <w:tcMar>
              <w:top w:w="100" w:type="dxa"/>
              <w:left w:w="100" w:type="dxa"/>
              <w:bottom w:w="100" w:type="dxa"/>
              <w:right w:w="100" w:type="dxa"/>
            </w:tcMar>
          </w:tcPr>
          <w:p w14:paraId="176D191A" w14:textId="41972D9A"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6</w:t>
            </w:r>
          </w:p>
        </w:tc>
        <w:tc>
          <w:tcPr>
            <w:tcW w:w="1838" w:type="dxa"/>
            <w:shd w:val="clear" w:color="auto" w:fill="auto"/>
            <w:tcMar>
              <w:top w:w="100" w:type="dxa"/>
              <w:left w:w="100" w:type="dxa"/>
              <w:bottom w:w="100" w:type="dxa"/>
              <w:right w:w="100" w:type="dxa"/>
            </w:tcMar>
          </w:tcPr>
          <w:p w14:paraId="4F68AFCB" w14:textId="5FBD3D1E"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7</w:t>
            </w:r>
          </w:p>
        </w:tc>
        <w:tc>
          <w:tcPr>
            <w:tcW w:w="2126" w:type="dxa"/>
            <w:shd w:val="clear" w:color="auto" w:fill="auto"/>
            <w:tcMar>
              <w:top w:w="100" w:type="dxa"/>
              <w:left w:w="100" w:type="dxa"/>
              <w:bottom w:w="100" w:type="dxa"/>
              <w:right w:w="100" w:type="dxa"/>
            </w:tcMar>
          </w:tcPr>
          <w:p w14:paraId="7E2CE52B" w14:textId="79DE8F5F"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8</w:t>
            </w:r>
          </w:p>
        </w:tc>
        <w:tc>
          <w:tcPr>
            <w:tcW w:w="1843" w:type="dxa"/>
            <w:shd w:val="clear" w:color="auto" w:fill="auto"/>
            <w:tcMar>
              <w:top w:w="100" w:type="dxa"/>
              <w:left w:w="100" w:type="dxa"/>
              <w:bottom w:w="100" w:type="dxa"/>
              <w:right w:w="100" w:type="dxa"/>
            </w:tcMar>
          </w:tcPr>
          <w:p w14:paraId="1B60AE71" w14:textId="5A16D2F6" w:rsidR="007A0552" w:rsidRPr="00CB135E" w:rsidRDefault="007A0552" w:rsidP="00EA6615">
            <w:pPr>
              <w:widowControl w:val="0"/>
              <w:pBdr>
                <w:top w:val="nil"/>
                <w:left w:val="nil"/>
                <w:bottom w:val="nil"/>
                <w:right w:val="nil"/>
                <w:between w:val="nil"/>
              </w:pBdr>
              <w:jc w:val="center"/>
              <w:rPr>
                <w:bCs/>
                <w:color w:val="000000" w:themeColor="text1"/>
                <w:sz w:val="22"/>
                <w:szCs w:val="22"/>
              </w:rPr>
            </w:pPr>
            <w:r w:rsidRPr="00CB135E">
              <w:rPr>
                <w:bCs/>
                <w:color w:val="000000" w:themeColor="text1"/>
                <w:sz w:val="22"/>
                <w:szCs w:val="22"/>
              </w:rPr>
              <w:t>9</w:t>
            </w:r>
          </w:p>
        </w:tc>
      </w:tr>
      <w:tr w:rsidR="001723F3" w:rsidRPr="00CB135E" w14:paraId="0426B216" w14:textId="77777777" w:rsidTr="000E7106">
        <w:trPr>
          <w:trHeight w:val="2295"/>
        </w:trPr>
        <w:tc>
          <w:tcPr>
            <w:tcW w:w="425" w:type="dxa"/>
            <w:shd w:val="clear" w:color="auto" w:fill="auto"/>
            <w:tcMar>
              <w:top w:w="100" w:type="dxa"/>
              <w:left w:w="100" w:type="dxa"/>
              <w:bottom w:w="100" w:type="dxa"/>
              <w:right w:w="100" w:type="dxa"/>
            </w:tcMar>
          </w:tcPr>
          <w:p w14:paraId="5AEAF00B" w14:textId="7A653624" w:rsidR="001723F3" w:rsidRPr="00CB135E" w:rsidRDefault="001723F3" w:rsidP="001723F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rPr>
              <w:t xml:space="preserve">1 </w:t>
            </w:r>
          </w:p>
        </w:tc>
        <w:tc>
          <w:tcPr>
            <w:tcW w:w="2127" w:type="dxa"/>
            <w:shd w:val="clear" w:color="auto" w:fill="auto"/>
            <w:tcMar>
              <w:top w:w="100" w:type="dxa"/>
              <w:left w:w="100" w:type="dxa"/>
              <w:bottom w:w="100" w:type="dxa"/>
              <w:right w:w="100" w:type="dxa"/>
            </w:tcMar>
          </w:tcPr>
          <w:p w14:paraId="0207C4AB" w14:textId="40291ABA" w:rsidR="001723F3" w:rsidRPr="00CB135E" w:rsidRDefault="001723F3" w:rsidP="001723F3">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Biotechnology of Microorganisms from Coal Environments: From Environmental Remediation to Energy Production. </w:t>
            </w:r>
          </w:p>
        </w:tc>
        <w:tc>
          <w:tcPr>
            <w:tcW w:w="1418" w:type="dxa"/>
            <w:shd w:val="clear" w:color="auto" w:fill="auto"/>
            <w:tcMar>
              <w:top w:w="100" w:type="dxa"/>
              <w:left w:w="100" w:type="dxa"/>
              <w:bottom w:w="100" w:type="dxa"/>
              <w:right w:w="100" w:type="dxa"/>
            </w:tcMar>
          </w:tcPr>
          <w:p w14:paraId="7F109275" w14:textId="03F33634" w:rsidR="001723F3" w:rsidRPr="00CB135E" w:rsidRDefault="001723F3" w:rsidP="001723F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Шолу</w:t>
            </w:r>
          </w:p>
        </w:tc>
        <w:tc>
          <w:tcPr>
            <w:tcW w:w="2126" w:type="dxa"/>
            <w:shd w:val="clear" w:color="auto" w:fill="auto"/>
            <w:tcMar>
              <w:top w:w="100" w:type="dxa"/>
              <w:left w:w="100" w:type="dxa"/>
              <w:bottom w:w="100" w:type="dxa"/>
              <w:right w:w="100" w:type="dxa"/>
            </w:tcMar>
          </w:tcPr>
          <w:p w14:paraId="24731A32" w14:textId="77777777" w:rsidR="001723F3" w:rsidRPr="00CB135E" w:rsidRDefault="001723F3" w:rsidP="001723F3">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Biology 2022, 11, 1306. </w:t>
            </w:r>
            <w:hyperlink r:id="rId8" w:history="1">
              <w:r w:rsidRPr="00CB135E">
                <w:rPr>
                  <w:rStyle w:val="ab"/>
                  <w:bCs/>
                  <w:sz w:val="22"/>
                  <w:szCs w:val="22"/>
                  <w:lang w:val="en-US"/>
                </w:rPr>
                <w:t>https://doi.org/10.3390/biology11091306</w:t>
              </w:r>
            </w:hyperlink>
          </w:p>
          <w:p w14:paraId="39CF9781" w14:textId="7A84CDC2" w:rsidR="001723F3" w:rsidRPr="00CB135E" w:rsidRDefault="001723F3" w:rsidP="001723F3">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6EC0B791" w14:textId="77777777" w:rsidR="001723F3" w:rsidRPr="00CB135E" w:rsidRDefault="001723F3" w:rsidP="001723F3">
            <w:pPr>
              <w:pStyle w:val="TableParagraph"/>
              <w:spacing w:line="249" w:lineRule="exact"/>
              <w:rPr>
                <w:lang w:val="en-US"/>
              </w:rPr>
            </w:pPr>
            <w:r w:rsidRPr="00CB135E">
              <w:rPr>
                <w:spacing w:val="-2"/>
              </w:rPr>
              <w:t>IF-</w:t>
            </w:r>
            <w:r w:rsidRPr="00CB135E">
              <w:rPr>
                <w:spacing w:val="-5"/>
                <w:lang w:val="en-US"/>
              </w:rPr>
              <w:t>3</w:t>
            </w:r>
            <w:r w:rsidRPr="00CB135E">
              <w:rPr>
                <w:spacing w:val="-5"/>
              </w:rPr>
              <w:t>.</w:t>
            </w:r>
            <w:r w:rsidRPr="00CB135E">
              <w:rPr>
                <w:spacing w:val="-5"/>
                <w:lang w:val="en-US"/>
              </w:rPr>
              <w:t>6</w:t>
            </w:r>
          </w:p>
          <w:p w14:paraId="6BF40A26" w14:textId="5FACB110" w:rsidR="001723F3" w:rsidRPr="00CB135E" w:rsidRDefault="001723F3" w:rsidP="001723F3">
            <w:pPr>
              <w:widowControl w:val="0"/>
              <w:pBdr>
                <w:top w:val="nil"/>
                <w:left w:val="nil"/>
                <w:bottom w:val="nil"/>
                <w:right w:val="nil"/>
                <w:between w:val="nil"/>
              </w:pBdr>
              <w:jc w:val="both"/>
              <w:rPr>
                <w:bCs/>
                <w:color w:val="000000" w:themeColor="text1"/>
                <w:sz w:val="22"/>
                <w:szCs w:val="22"/>
                <w:lang w:val="kk-KZ"/>
              </w:rPr>
            </w:pPr>
            <w:r w:rsidRPr="00CB135E">
              <w:rPr>
                <w:spacing w:val="-2"/>
                <w:sz w:val="22"/>
                <w:szCs w:val="22"/>
              </w:rPr>
              <w:t>Q</w:t>
            </w:r>
            <w:r w:rsidRPr="00CB135E">
              <w:rPr>
                <w:spacing w:val="-2"/>
                <w:sz w:val="22"/>
                <w:szCs w:val="22"/>
                <w:lang w:val="en-US"/>
              </w:rPr>
              <w:t>1</w:t>
            </w:r>
            <w:r w:rsidRPr="00CB135E">
              <w:rPr>
                <w:spacing w:val="-2"/>
                <w:sz w:val="22"/>
                <w:szCs w:val="22"/>
              </w:rPr>
              <w:t>-</w:t>
            </w:r>
            <w:r w:rsidR="00AA3723" w:rsidRPr="00CB135E">
              <w:rPr>
                <w:spacing w:val="-2"/>
                <w:sz w:val="22"/>
                <w:szCs w:val="22"/>
              </w:rPr>
              <w:t>BIOLOGY</w:t>
            </w:r>
          </w:p>
        </w:tc>
        <w:tc>
          <w:tcPr>
            <w:tcW w:w="1422" w:type="dxa"/>
            <w:shd w:val="clear" w:color="auto" w:fill="auto"/>
            <w:tcMar>
              <w:top w:w="100" w:type="dxa"/>
              <w:left w:w="100" w:type="dxa"/>
              <w:bottom w:w="100" w:type="dxa"/>
              <w:right w:w="100" w:type="dxa"/>
            </w:tcMar>
          </w:tcPr>
          <w:p w14:paraId="0C364F4A" w14:textId="7C00DB1B" w:rsidR="001723F3" w:rsidRPr="00CB135E" w:rsidRDefault="001723F3" w:rsidP="001723F3">
            <w:pPr>
              <w:widowControl w:val="0"/>
              <w:pBdr>
                <w:top w:val="nil"/>
                <w:left w:val="nil"/>
                <w:bottom w:val="nil"/>
                <w:right w:val="nil"/>
                <w:between w:val="nil"/>
              </w:pBdr>
              <w:jc w:val="both"/>
              <w:rPr>
                <w:bCs/>
                <w:color w:val="000000" w:themeColor="text1"/>
                <w:sz w:val="22"/>
                <w:szCs w:val="22"/>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rPr>
              <w:t>0.</w:t>
            </w:r>
            <w:r w:rsidR="000E7106" w:rsidRPr="00CB135E">
              <w:rPr>
                <w:iCs/>
                <w:sz w:val="22"/>
                <w:szCs w:val="22"/>
                <w:lang w:val="kk-KZ"/>
              </w:rPr>
              <w:t>94</w:t>
            </w:r>
          </w:p>
        </w:tc>
        <w:tc>
          <w:tcPr>
            <w:tcW w:w="1838" w:type="dxa"/>
            <w:shd w:val="clear" w:color="auto" w:fill="auto"/>
            <w:tcMar>
              <w:top w:w="100" w:type="dxa"/>
              <w:left w:w="100" w:type="dxa"/>
              <w:bottom w:w="100" w:type="dxa"/>
              <w:right w:w="100" w:type="dxa"/>
            </w:tcMar>
          </w:tcPr>
          <w:p w14:paraId="646B238E" w14:textId="574A0A55" w:rsidR="001723F3" w:rsidRPr="00CB135E" w:rsidRDefault="001723F3" w:rsidP="001723F3">
            <w:pPr>
              <w:pStyle w:val="TableParagraph"/>
              <w:spacing w:line="237" w:lineRule="auto"/>
              <w:ind w:right="143"/>
            </w:pPr>
            <w:r w:rsidRPr="00CB135E">
              <w:t xml:space="preserve">CiteScore </w:t>
            </w:r>
            <w:r w:rsidRPr="00CB135E">
              <w:rPr>
                <w:lang w:val="en-US"/>
              </w:rPr>
              <w:t>5</w:t>
            </w:r>
            <w:r w:rsidRPr="00CB135E">
              <w:t>.</w:t>
            </w:r>
            <w:r w:rsidRPr="00CB135E">
              <w:rPr>
                <w:lang w:val="en-US"/>
              </w:rPr>
              <w:t>7</w:t>
            </w:r>
            <w:r w:rsidRPr="00CB135E">
              <w:t>; Percentile</w:t>
            </w:r>
            <w:r w:rsidR="0095145C" w:rsidRPr="00CB135E">
              <w:t>:</w:t>
            </w:r>
            <w:r w:rsidRPr="00CB135E">
              <w:t xml:space="preserve"> </w:t>
            </w:r>
            <w:r w:rsidR="000E7106" w:rsidRPr="00CB135E">
              <w:t>85</w:t>
            </w:r>
            <w:r w:rsidR="00AA3723" w:rsidRPr="00CB135E">
              <w:t>.</w:t>
            </w:r>
            <w:r w:rsidRPr="00CB135E">
              <w:rPr>
                <w:spacing w:val="40"/>
              </w:rPr>
              <w:t xml:space="preserve"> </w:t>
            </w:r>
            <w:r w:rsidRPr="00CB135E">
              <w:rPr>
                <w:spacing w:val="-2"/>
              </w:rPr>
              <w:t xml:space="preserve">Agricultural </w:t>
            </w:r>
            <w:r w:rsidRPr="00CB135E">
              <w:t>and</w:t>
            </w:r>
            <w:r w:rsidRPr="00CB135E">
              <w:rPr>
                <w:spacing w:val="-14"/>
              </w:rPr>
              <w:t xml:space="preserve"> </w:t>
            </w:r>
            <w:r w:rsidRPr="00CB135E">
              <w:t xml:space="preserve">Biological </w:t>
            </w:r>
            <w:r w:rsidRPr="00CB135E">
              <w:rPr>
                <w:spacing w:val="-2"/>
              </w:rPr>
              <w:t>Sciences:</w:t>
            </w:r>
          </w:p>
          <w:p w14:paraId="7D3FE3D0" w14:textId="77777777" w:rsidR="001723F3" w:rsidRPr="00CB135E" w:rsidRDefault="001723F3" w:rsidP="001723F3">
            <w:pPr>
              <w:pStyle w:val="TableParagraph"/>
              <w:ind w:right="143"/>
            </w:pPr>
            <w:r w:rsidRPr="00CB135E">
              <w:rPr>
                <w:spacing w:val="-2"/>
              </w:rPr>
              <w:t xml:space="preserve">General Agricultural </w:t>
            </w:r>
            <w:r w:rsidRPr="00CB135E">
              <w:t>and</w:t>
            </w:r>
            <w:r w:rsidRPr="00CB135E">
              <w:rPr>
                <w:spacing w:val="-14"/>
              </w:rPr>
              <w:t xml:space="preserve"> </w:t>
            </w:r>
            <w:r w:rsidRPr="00CB135E">
              <w:t>Biological</w:t>
            </w:r>
          </w:p>
          <w:p w14:paraId="1A8C8A8C" w14:textId="5AAA71F8" w:rsidR="001723F3" w:rsidRPr="00CB135E" w:rsidRDefault="001723F3" w:rsidP="001723F3">
            <w:pPr>
              <w:widowControl w:val="0"/>
              <w:pBdr>
                <w:top w:val="nil"/>
                <w:left w:val="nil"/>
                <w:bottom w:val="nil"/>
                <w:right w:val="nil"/>
                <w:between w:val="nil"/>
              </w:pBdr>
              <w:jc w:val="both"/>
              <w:rPr>
                <w:bCs/>
                <w:color w:val="000000" w:themeColor="text1"/>
                <w:sz w:val="22"/>
                <w:szCs w:val="22"/>
                <w:lang w:val="en-US"/>
              </w:rPr>
            </w:pPr>
            <w:r w:rsidRPr="00CB135E">
              <w:rPr>
                <w:spacing w:val="-2"/>
                <w:sz w:val="22"/>
                <w:szCs w:val="22"/>
                <w:lang w:val="en-US"/>
              </w:rPr>
              <w:t>Sciences</w:t>
            </w:r>
            <w:r w:rsidR="00AA3723" w:rsidRPr="00CB135E">
              <w:rPr>
                <w:spacing w:val="-2"/>
                <w:sz w:val="22"/>
                <w:szCs w:val="22"/>
                <w:lang w:val="kk-KZ"/>
              </w:rPr>
              <w:t>,</w:t>
            </w:r>
            <w:r w:rsidRPr="00CB135E">
              <w:rPr>
                <w:spacing w:val="-2"/>
                <w:sz w:val="22"/>
                <w:szCs w:val="22"/>
                <w:lang w:val="en-US"/>
              </w:rPr>
              <w:t xml:space="preserve"> Q1.  </w:t>
            </w:r>
          </w:p>
        </w:tc>
        <w:tc>
          <w:tcPr>
            <w:tcW w:w="2126" w:type="dxa"/>
            <w:shd w:val="clear" w:color="auto" w:fill="auto"/>
            <w:tcMar>
              <w:top w:w="100" w:type="dxa"/>
              <w:left w:w="100" w:type="dxa"/>
              <w:bottom w:w="100" w:type="dxa"/>
              <w:right w:w="100" w:type="dxa"/>
            </w:tcMar>
          </w:tcPr>
          <w:p w14:paraId="1CABED56" w14:textId="63DFD2FC" w:rsidR="001723F3" w:rsidRPr="00CB135E" w:rsidRDefault="001723F3" w:rsidP="001723F3">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Akimbekov, N.S.; Digel, I.;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K.T.; </w:t>
            </w:r>
            <w:r w:rsidRPr="00CB135E">
              <w:rPr>
                <w:bCs/>
                <w:color w:val="000000" w:themeColor="text1"/>
                <w:sz w:val="22"/>
                <w:szCs w:val="22"/>
                <w:lang w:val="en-US"/>
              </w:rPr>
              <w:t xml:space="preserve">Marat, A.K.; </w:t>
            </w:r>
            <w:proofErr w:type="spellStart"/>
            <w:r w:rsidRPr="00CB135E">
              <w:rPr>
                <w:bCs/>
                <w:color w:val="000000" w:themeColor="text1"/>
                <w:sz w:val="22"/>
                <w:szCs w:val="22"/>
                <w:lang w:val="en-US"/>
              </w:rPr>
              <w:t>Turaliyeva</w:t>
            </w:r>
            <w:proofErr w:type="spellEnd"/>
            <w:r w:rsidRPr="00CB135E">
              <w:rPr>
                <w:bCs/>
                <w:color w:val="000000" w:themeColor="text1"/>
                <w:sz w:val="22"/>
                <w:szCs w:val="22"/>
                <w:lang w:val="en-US"/>
              </w:rPr>
              <w:t xml:space="preserve">, M.A.; </w:t>
            </w:r>
            <w:proofErr w:type="spellStart"/>
            <w:r w:rsidRPr="00CB135E">
              <w:rPr>
                <w:bCs/>
                <w:color w:val="000000" w:themeColor="text1"/>
                <w:sz w:val="22"/>
                <w:szCs w:val="22"/>
                <w:lang w:val="en-US"/>
              </w:rPr>
              <w:t>Kaiyrmanova</w:t>
            </w:r>
            <w:proofErr w:type="spellEnd"/>
            <w:r w:rsidRPr="00CB135E">
              <w:rPr>
                <w:bCs/>
                <w:color w:val="000000" w:themeColor="text1"/>
                <w:sz w:val="22"/>
                <w:szCs w:val="22"/>
                <w:lang w:val="en-US"/>
              </w:rPr>
              <w:t>, G.K.</w:t>
            </w:r>
          </w:p>
        </w:tc>
        <w:tc>
          <w:tcPr>
            <w:tcW w:w="1843" w:type="dxa"/>
            <w:shd w:val="clear" w:color="auto" w:fill="auto"/>
            <w:tcMar>
              <w:top w:w="100" w:type="dxa"/>
              <w:left w:w="100" w:type="dxa"/>
              <w:bottom w:w="100" w:type="dxa"/>
              <w:right w:w="100" w:type="dxa"/>
            </w:tcMar>
          </w:tcPr>
          <w:p w14:paraId="0ABCB2DE" w14:textId="1CADFC4B" w:rsidR="001723F3" w:rsidRPr="00CB135E" w:rsidRDefault="001723F3" w:rsidP="001723F3">
            <w:pPr>
              <w:rPr>
                <w:sz w:val="22"/>
                <w:szCs w:val="22"/>
                <w:lang w:val="kk-KZ"/>
              </w:rPr>
            </w:pPr>
            <w:r w:rsidRPr="00CB135E">
              <w:rPr>
                <w:bCs/>
                <w:color w:val="000000" w:themeColor="text1"/>
                <w:sz w:val="22"/>
                <w:szCs w:val="22"/>
                <w:lang w:val="en-US"/>
              </w:rPr>
              <w:t>T</w:t>
            </w:r>
            <w:proofErr w:type="spellStart"/>
            <w:r w:rsidRPr="00CB135E">
              <w:rPr>
                <w:bCs/>
                <w:color w:val="000000" w:themeColor="text1"/>
                <w:sz w:val="22"/>
                <w:szCs w:val="22"/>
              </w:rPr>
              <w:t>еңавтор</w:t>
            </w:r>
            <w:proofErr w:type="spellEnd"/>
          </w:p>
        </w:tc>
      </w:tr>
      <w:tr w:rsidR="001723F3" w:rsidRPr="00CB135E" w14:paraId="5C1B3ECE" w14:textId="77777777" w:rsidTr="000E7106">
        <w:trPr>
          <w:trHeight w:val="316"/>
        </w:trPr>
        <w:tc>
          <w:tcPr>
            <w:tcW w:w="425" w:type="dxa"/>
            <w:shd w:val="clear" w:color="auto" w:fill="auto"/>
            <w:tcMar>
              <w:top w:w="100" w:type="dxa"/>
              <w:left w:w="100" w:type="dxa"/>
              <w:bottom w:w="100" w:type="dxa"/>
              <w:right w:w="100" w:type="dxa"/>
            </w:tcMar>
          </w:tcPr>
          <w:p w14:paraId="55889907" w14:textId="294C5A86" w:rsidR="001723F3" w:rsidRPr="00CB135E" w:rsidRDefault="001723F3" w:rsidP="001723F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rPr>
              <w:t xml:space="preserve">2 </w:t>
            </w:r>
          </w:p>
        </w:tc>
        <w:tc>
          <w:tcPr>
            <w:tcW w:w="2127" w:type="dxa"/>
            <w:shd w:val="clear" w:color="auto" w:fill="auto"/>
            <w:tcMar>
              <w:top w:w="100" w:type="dxa"/>
              <w:left w:w="100" w:type="dxa"/>
              <w:bottom w:w="100" w:type="dxa"/>
              <w:right w:w="100" w:type="dxa"/>
            </w:tcMar>
          </w:tcPr>
          <w:p w14:paraId="74639049" w14:textId="59B48E8E" w:rsidR="001723F3" w:rsidRPr="00CB135E" w:rsidRDefault="001723F3" w:rsidP="001723F3">
            <w:pPr>
              <w:widowControl w:val="0"/>
              <w:pBdr>
                <w:top w:val="nil"/>
                <w:left w:val="nil"/>
                <w:bottom w:val="nil"/>
                <w:right w:val="nil"/>
                <w:between w:val="nil"/>
              </w:pBdr>
              <w:jc w:val="both"/>
              <w:rPr>
                <w:bCs/>
                <w:color w:val="000000" w:themeColor="text1"/>
                <w:sz w:val="22"/>
                <w:szCs w:val="22"/>
                <w:shd w:val="clear" w:color="auto" w:fill="FFFFFF"/>
                <w:lang w:val="en-US"/>
              </w:rPr>
            </w:pPr>
            <w:r w:rsidRPr="00CB135E">
              <w:rPr>
                <w:bCs/>
                <w:color w:val="000000" w:themeColor="text1"/>
                <w:sz w:val="22"/>
                <w:szCs w:val="22"/>
                <w:lang w:val="en-US"/>
              </w:rPr>
              <w:t xml:space="preserve">Multidirectional Characterization of Phytochemical Profile and Health-Promoting Effects of </w:t>
            </w:r>
            <w:proofErr w:type="spellStart"/>
            <w:r w:rsidRPr="00CB135E">
              <w:rPr>
                <w:bCs/>
                <w:color w:val="000000" w:themeColor="text1"/>
                <w:sz w:val="22"/>
                <w:szCs w:val="22"/>
                <w:lang w:val="en-US"/>
              </w:rPr>
              <w:t>Ziziphora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bungeana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Juz</w:t>
            </w:r>
            <w:proofErr w:type="spellEnd"/>
            <w:r w:rsidRPr="00CB135E">
              <w:rPr>
                <w:bCs/>
                <w:color w:val="000000" w:themeColor="text1"/>
                <w:sz w:val="22"/>
                <w:szCs w:val="22"/>
                <w:lang w:val="en-US"/>
              </w:rPr>
              <w:t xml:space="preserve">. Extracts. </w:t>
            </w:r>
          </w:p>
        </w:tc>
        <w:tc>
          <w:tcPr>
            <w:tcW w:w="1418" w:type="dxa"/>
            <w:shd w:val="clear" w:color="auto" w:fill="auto"/>
            <w:tcMar>
              <w:top w:w="100" w:type="dxa"/>
              <w:left w:w="100" w:type="dxa"/>
              <w:bottom w:w="100" w:type="dxa"/>
              <w:right w:w="100" w:type="dxa"/>
            </w:tcMar>
          </w:tcPr>
          <w:p w14:paraId="2AA32C31" w14:textId="7ECDB819" w:rsidR="001723F3" w:rsidRPr="00CB135E" w:rsidRDefault="001723F3" w:rsidP="001723F3">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351C811B" w14:textId="77777777" w:rsidR="001723F3" w:rsidRPr="00CB135E" w:rsidRDefault="001723F3" w:rsidP="001723F3">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Molecules. 2022 Dec 16;27(24):8994. </w:t>
            </w:r>
            <w:proofErr w:type="spellStart"/>
            <w:r w:rsidRPr="00CB135E">
              <w:rPr>
                <w:bCs/>
                <w:color w:val="000000" w:themeColor="text1"/>
                <w:sz w:val="22"/>
                <w:szCs w:val="22"/>
                <w:lang w:val="en-US"/>
              </w:rPr>
              <w:t>doi</w:t>
            </w:r>
            <w:proofErr w:type="spellEnd"/>
            <w:r w:rsidRPr="00CB135E">
              <w:rPr>
                <w:bCs/>
                <w:color w:val="000000" w:themeColor="text1"/>
                <w:sz w:val="22"/>
                <w:szCs w:val="22"/>
                <w:lang w:val="en-US"/>
              </w:rPr>
              <w:t xml:space="preserve">: </w:t>
            </w:r>
            <w:hyperlink r:id="rId9" w:history="1">
              <w:r w:rsidRPr="00CB135E">
                <w:rPr>
                  <w:rStyle w:val="ab"/>
                  <w:bCs/>
                  <w:sz w:val="22"/>
                  <w:szCs w:val="22"/>
                  <w:lang w:val="en-US"/>
                </w:rPr>
                <w:t>https://doi.org/10.3390/molecules27248994</w:t>
              </w:r>
            </w:hyperlink>
          </w:p>
          <w:p w14:paraId="50E32E63" w14:textId="2191C38D" w:rsidR="001723F3" w:rsidRPr="00CB135E" w:rsidRDefault="001723F3" w:rsidP="001723F3">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PMID: 36558125; PMCID: PMC9788533.</w:t>
            </w:r>
          </w:p>
        </w:tc>
        <w:tc>
          <w:tcPr>
            <w:tcW w:w="1843" w:type="dxa"/>
            <w:shd w:val="clear" w:color="auto" w:fill="auto"/>
            <w:tcMar>
              <w:top w:w="100" w:type="dxa"/>
              <w:left w:w="100" w:type="dxa"/>
              <w:bottom w:w="100" w:type="dxa"/>
              <w:right w:w="100" w:type="dxa"/>
            </w:tcMar>
          </w:tcPr>
          <w:p w14:paraId="2D79FD36" w14:textId="77777777" w:rsidR="00AA3723" w:rsidRPr="00CB135E" w:rsidRDefault="001723F3" w:rsidP="001723F3">
            <w:pPr>
              <w:widowControl w:val="0"/>
              <w:pBdr>
                <w:top w:val="nil"/>
                <w:left w:val="nil"/>
                <w:bottom w:val="nil"/>
                <w:right w:val="nil"/>
                <w:between w:val="nil"/>
              </w:pBdr>
              <w:jc w:val="both"/>
              <w:rPr>
                <w:rFonts w:eastAsia="Consolas"/>
                <w:bCs/>
                <w:color w:val="000000" w:themeColor="text1"/>
                <w:sz w:val="22"/>
                <w:szCs w:val="22"/>
                <w:lang w:val="kk-KZ"/>
              </w:rPr>
            </w:pPr>
            <w:r w:rsidRPr="00CB135E">
              <w:rPr>
                <w:bCs/>
                <w:color w:val="000000" w:themeColor="text1"/>
                <w:sz w:val="22"/>
                <w:szCs w:val="22"/>
                <w:lang w:val="en-US"/>
              </w:rPr>
              <w:t xml:space="preserve">IF: 4.2; </w:t>
            </w:r>
            <w:r w:rsidRPr="00CB135E">
              <w:rPr>
                <w:rFonts w:eastAsia="Consolas"/>
                <w:bCs/>
                <w:color w:val="000000" w:themeColor="text1"/>
                <w:sz w:val="22"/>
                <w:szCs w:val="22"/>
                <w:lang w:val="en-US"/>
              </w:rPr>
              <w:t xml:space="preserve"> </w:t>
            </w:r>
          </w:p>
          <w:p w14:paraId="36777CF5" w14:textId="02A167EC" w:rsidR="001723F3" w:rsidRPr="00CB135E" w:rsidRDefault="001723F3" w:rsidP="001723F3">
            <w:pPr>
              <w:widowControl w:val="0"/>
              <w:pBdr>
                <w:top w:val="nil"/>
                <w:left w:val="nil"/>
                <w:bottom w:val="nil"/>
                <w:right w:val="nil"/>
                <w:between w:val="nil"/>
              </w:pBdr>
              <w:jc w:val="both"/>
              <w:rPr>
                <w:rFonts w:eastAsia="Consolas"/>
                <w:bCs/>
                <w:color w:val="000000" w:themeColor="text1"/>
                <w:sz w:val="22"/>
                <w:szCs w:val="22"/>
                <w:highlight w:val="yellow"/>
                <w:lang w:val="kk-KZ"/>
              </w:rPr>
            </w:pPr>
            <w:r w:rsidRPr="00CB135E">
              <w:rPr>
                <w:rFonts w:eastAsia="Consolas"/>
                <w:bCs/>
                <w:color w:val="000000" w:themeColor="text1"/>
                <w:sz w:val="22"/>
                <w:szCs w:val="22"/>
                <w:lang w:val="en-US"/>
              </w:rPr>
              <w:t>Q</w:t>
            </w:r>
            <w:r w:rsidR="00AA3723" w:rsidRPr="00CB135E">
              <w:rPr>
                <w:rFonts w:eastAsia="Consolas"/>
                <w:bCs/>
                <w:color w:val="000000" w:themeColor="text1"/>
                <w:sz w:val="22"/>
                <w:szCs w:val="22"/>
                <w:lang w:val="kk-KZ"/>
              </w:rPr>
              <w:t>2-</w:t>
            </w:r>
            <w:r w:rsidR="00AA3723" w:rsidRPr="00CB135E">
              <w:rPr>
                <w:color w:val="616161"/>
                <w:sz w:val="22"/>
                <w:szCs w:val="22"/>
                <w:shd w:val="clear" w:color="auto" w:fill="FFFFFF"/>
                <w:lang w:val="en-US"/>
              </w:rPr>
              <w:t xml:space="preserve"> </w:t>
            </w:r>
            <w:r w:rsidR="00AA3723" w:rsidRPr="00CB135E">
              <w:rPr>
                <w:rFonts w:eastAsia="Consolas"/>
                <w:bCs/>
                <w:color w:val="000000" w:themeColor="text1"/>
                <w:sz w:val="22"/>
                <w:szCs w:val="22"/>
                <w:lang w:val="en-US"/>
              </w:rPr>
              <w:t>BIOCHEMISTRY &amp; MOLECULAR BIOLOGY</w:t>
            </w:r>
          </w:p>
        </w:tc>
        <w:tc>
          <w:tcPr>
            <w:tcW w:w="1422" w:type="dxa"/>
            <w:shd w:val="clear" w:color="auto" w:fill="auto"/>
            <w:tcMar>
              <w:top w:w="100" w:type="dxa"/>
              <w:left w:w="100" w:type="dxa"/>
              <w:bottom w:w="100" w:type="dxa"/>
              <w:right w:w="100" w:type="dxa"/>
            </w:tcMar>
          </w:tcPr>
          <w:p w14:paraId="2101998C" w14:textId="6F26687D" w:rsidR="001723F3" w:rsidRPr="00CB135E" w:rsidRDefault="00AA3723" w:rsidP="001723F3">
            <w:pPr>
              <w:widowControl w:val="0"/>
              <w:pBdr>
                <w:top w:val="nil"/>
                <w:left w:val="nil"/>
                <w:bottom w:val="nil"/>
                <w:right w:val="nil"/>
                <w:between w:val="nil"/>
              </w:pBdr>
              <w:jc w:val="both"/>
              <w:rPr>
                <w:bCs/>
                <w:color w:val="000000" w:themeColor="text1"/>
                <w:sz w:val="22"/>
                <w:szCs w:val="22"/>
                <w:highlight w:val="yellow"/>
                <w:lang w:val="en-US"/>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rPr>
              <w:t>0.</w:t>
            </w:r>
            <w:r w:rsidRPr="00CB135E">
              <w:rPr>
                <w:iCs/>
                <w:sz w:val="22"/>
                <w:szCs w:val="22"/>
                <w:lang w:val="kk-KZ"/>
              </w:rPr>
              <w:t>69</w:t>
            </w:r>
          </w:p>
        </w:tc>
        <w:tc>
          <w:tcPr>
            <w:tcW w:w="1838" w:type="dxa"/>
            <w:shd w:val="clear" w:color="auto" w:fill="auto"/>
            <w:tcMar>
              <w:top w:w="100" w:type="dxa"/>
              <w:left w:w="100" w:type="dxa"/>
              <w:bottom w:w="100" w:type="dxa"/>
              <w:right w:w="100" w:type="dxa"/>
            </w:tcMar>
          </w:tcPr>
          <w:p w14:paraId="7121E5E5" w14:textId="77777777" w:rsidR="001723F3" w:rsidRPr="00CB135E" w:rsidRDefault="001723F3" w:rsidP="001723F3">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7.4;</w:t>
            </w:r>
          </w:p>
          <w:p w14:paraId="556C61D4" w14:textId="5A391368" w:rsidR="001723F3" w:rsidRPr="00CB135E" w:rsidRDefault="001723F3" w:rsidP="001723F3">
            <w:pPr>
              <w:widowControl w:val="0"/>
              <w:pBdr>
                <w:top w:val="nil"/>
                <w:left w:val="nil"/>
                <w:bottom w:val="nil"/>
                <w:right w:val="nil"/>
                <w:between w:val="nil"/>
              </w:pBdr>
              <w:jc w:val="both"/>
              <w:rPr>
                <w:rFonts w:eastAsia="Consolas"/>
                <w:bCs/>
                <w:color w:val="000000" w:themeColor="text1"/>
                <w:sz w:val="22"/>
                <w:szCs w:val="22"/>
                <w:highlight w:val="yellow"/>
                <w:lang w:val="en-US"/>
              </w:rPr>
            </w:pPr>
            <w:r w:rsidRPr="00CB135E">
              <w:rPr>
                <w:rFonts w:eastAsia="Consolas"/>
                <w:bCs/>
                <w:color w:val="000000" w:themeColor="text1"/>
                <w:sz w:val="22"/>
                <w:szCs w:val="22"/>
                <w:lang w:val="en-US"/>
              </w:rPr>
              <w:t>Percentile:</w:t>
            </w:r>
            <w:r w:rsidR="00AA3723" w:rsidRPr="00CB135E">
              <w:rPr>
                <w:rFonts w:eastAsia="Consolas"/>
                <w:bCs/>
                <w:color w:val="000000" w:themeColor="text1"/>
                <w:sz w:val="22"/>
                <w:szCs w:val="22"/>
                <w:lang w:val="kk-KZ"/>
              </w:rPr>
              <w:t xml:space="preserve"> 83.</w:t>
            </w:r>
            <w:r w:rsidRPr="00CB135E">
              <w:rPr>
                <w:rFonts w:eastAsia="Consolas"/>
                <w:bCs/>
                <w:color w:val="000000" w:themeColor="text1"/>
                <w:sz w:val="22"/>
                <w:szCs w:val="22"/>
                <w:lang w:val="en-US"/>
              </w:rPr>
              <w:t xml:space="preserve"> </w:t>
            </w:r>
            <w:r w:rsidR="00AA3723" w:rsidRPr="00CB135E">
              <w:rPr>
                <w:rFonts w:eastAsia="Consolas"/>
                <w:bCs/>
                <w:color w:val="000000" w:themeColor="text1"/>
                <w:sz w:val="22"/>
                <w:szCs w:val="22"/>
                <w:lang w:val="en-US"/>
              </w:rPr>
              <w:t>Biochemistry, Genetics and Molecular Biology</w:t>
            </w:r>
            <w:r w:rsidR="00AA3723" w:rsidRPr="00CB135E">
              <w:rPr>
                <w:rFonts w:eastAsia="Consolas"/>
                <w:bCs/>
                <w:color w:val="000000" w:themeColor="text1"/>
                <w:sz w:val="22"/>
                <w:szCs w:val="22"/>
                <w:lang w:val="kk-KZ"/>
              </w:rPr>
              <w:t xml:space="preserve">: </w:t>
            </w:r>
            <w:r w:rsidR="00AA3723" w:rsidRPr="00CB135E">
              <w:rPr>
                <w:rFonts w:eastAsia="Consolas"/>
                <w:bCs/>
                <w:color w:val="000000" w:themeColor="text1"/>
                <w:sz w:val="22"/>
                <w:szCs w:val="22"/>
                <w:lang w:val="en-US"/>
              </w:rPr>
              <w:t>Molecular Medicine</w:t>
            </w:r>
            <w:r w:rsidR="00AA3723"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p>
        </w:tc>
        <w:tc>
          <w:tcPr>
            <w:tcW w:w="2126" w:type="dxa"/>
            <w:shd w:val="clear" w:color="auto" w:fill="auto"/>
            <w:tcMar>
              <w:top w:w="100" w:type="dxa"/>
              <w:left w:w="100" w:type="dxa"/>
              <w:bottom w:w="100" w:type="dxa"/>
              <w:right w:w="100" w:type="dxa"/>
            </w:tcMar>
          </w:tcPr>
          <w:p w14:paraId="39F1F747" w14:textId="34F1FA99" w:rsidR="001723F3" w:rsidRPr="00CB135E" w:rsidRDefault="001723F3" w:rsidP="001723F3">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Zhaparkulova K, </w:t>
            </w:r>
            <w:proofErr w:type="spellStart"/>
            <w:r w:rsidRPr="00CB135E">
              <w:rPr>
                <w:bCs/>
                <w:color w:val="000000" w:themeColor="text1"/>
                <w:sz w:val="22"/>
                <w:szCs w:val="22"/>
                <w:lang w:val="en-US"/>
              </w:rPr>
              <w:t>Karaubayeva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Sakipova</w:t>
            </w:r>
            <w:proofErr w:type="spellEnd"/>
            <w:r w:rsidRPr="00CB135E">
              <w:rPr>
                <w:bCs/>
                <w:color w:val="000000" w:themeColor="text1"/>
                <w:sz w:val="22"/>
                <w:szCs w:val="22"/>
                <w:lang w:val="en-US"/>
              </w:rPr>
              <w:t xml:space="preserve"> Z, </w:t>
            </w:r>
            <w:proofErr w:type="spellStart"/>
            <w:r w:rsidRPr="00CB135E">
              <w:rPr>
                <w:bCs/>
                <w:color w:val="000000" w:themeColor="text1"/>
                <w:sz w:val="22"/>
                <w:szCs w:val="22"/>
                <w:lang w:val="en-US"/>
              </w:rPr>
              <w:t>Biernasiuk</w:t>
            </w:r>
            <w:proofErr w:type="spellEnd"/>
            <w:r w:rsidRPr="00CB135E">
              <w:rPr>
                <w:bCs/>
                <w:color w:val="000000" w:themeColor="text1"/>
                <w:sz w:val="22"/>
                <w:szCs w:val="22"/>
                <w:lang w:val="en-US"/>
              </w:rPr>
              <w:t xml:space="preserve"> A, Gaweł-</w:t>
            </w:r>
            <w:proofErr w:type="spellStart"/>
            <w:r w:rsidRPr="00CB135E">
              <w:rPr>
                <w:bCs/>
                <w:color w:val="000000" w:themeColor="text1"/>
                <w:sz w:val="22"/>
                <w:szCs w:val="22"/>
                <w:lang w:val="en-US"/>
              </w:rPr>
              <w:t>Bęben</w:t>
            </w:r>
            <w:proofErr w:type="spellEnd"/>
            <w:r w:rsidRPr="00CB135E">
              <w:rPr>
                <w:bCs/>
                <w:color w:val="000000" w:themeColor="text1"/>
                <w:sz w:val="22"/>
                <w:szCs w:val="22"/>
                <w:lang w:val="en-US"/>
              </w:rPr>
              <w:t xml:space="preserve"> K, Laskowski T, </w:t>
            </w:r>
            <w:proofErr w:type="spellStart"/>
            <w:r w:rsidRPr="00CB135E">
              <w:rPr>
                <w:bCs/>
                <w:color w:val="000000" w:themeColor="text1"/>
                <w:sz w:val="22"/>
                <w:szCs w:val="22"/>
                <w:lang w:val="en-US"/>
              </w:rPr>
              <w:t>Kusniyeva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Omargali</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Bekezhanova</w:t>
            </w:r>
            <w:proofErr w:type="spellEnd"/>
            <w:r w:rsidRPr="00CB135E">
              <w:rPr>
                <w:bCs/>
                <w:color w:val="000000" w:themeColor="text1"/>
                <w:sz w:val="22"/>
                <w:szCs w:val="22"/>
                <w:lang w:val="en-US"/>
              </w:rPr>
              <w:t xml:space="preserve"> T, Ibragimova L, Ibadullayeva G, </w:t>
            </w:r>
            <w:proofErr w:type="spellStart"/>
            <w:r w:rsidRPr="00CB135E">
              <w:rPr>
                <w:bCs/>
                <w:color w:val="000000" w:themeColor="text1"/>
                <w:sz w:val="22"/>
                <w:szCs w:val="22"/>
                <w:lang w:val="en-US"/>
              </w:rPr>
              <w:lastRenderedPageBreak/>
              <w:t>Jakiyanov</w:t>
            </w:r>
            <w:proofErr w:type="spellEnd"/>
            <w:r w:rsidRPr="00CB135E">
              <w:rPr>
                <w:bCs/>
                <w:color w:val="000000" w:themeColor="text1"/>
                <w:sz w:val="22"/>
                <w:szCs w:val="22"/>
                <w:lang w:val="en-US"/>
              </w:rPr>
              <w:t xml:space="preserve"> A, Czech K,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w:t>
            </w:r>
            <w:r w:rsidRPr="00CB135E">
              <w:rPr>
                <w:bCs/>
                <w:color w:val="000000" w:themeColor="text1"/>
                <w:sz w:val="22"/>
                <w:szCs w:val="22"/>
                <w:lang w:val="en-US"/>
              </w:rPr>
              <w:t xml:space="preserve"> </w:t>
            </w:r>
            <w:proofErr w:type="spellStart"/>
            <w:r w:rsidRPr="00CB135E">
              <w:rPr>
                <w:bCs/>
                <w:color w:val="000000" w:themeColor="text1"/>
                <w:sz w:val="22"/>
                <w:szCs w:val="22"/>
                <w:lang w:val="en-US"/>
              </w:rPr>
              <w:t>Głowniak</w:t>
            </w:r>
            <w:proofErr w:type="spellEnd"/>
            <w:r w:rsidRPr="00CB135E">
              <w:rPr>
                <w:bCs/>
                <w:color w:val="000000" w:themeColor="text1"/>
                <w:sz w:val="22"/>
                <w:szCs w:val="22"/>
                <w:lang w:val="en-US"/>
              </w:rPr>
              <w:t xml:space="preserve"> K, Malm A, Kukula-Koch W.</w:t>
            </w:r>
          </w:p>
        </w:tc>
        <w:tc>
          <w:tcPr>
            <w:tcW w:w="1843" w:type="dxa"/>
            <w:shd w:val="clear" w:color="auto" w:fill="auto"/>
            <w:tcMar>
              <w:top w:w="100" w:type="dxa"/>
              <w:left w:w="100" w:type="dxa"/>
              <w:bottom w:w="100" w:type="dxa"/>
              <w:right w:w="100" w:type="dxa"/>
            </w:tcMar>
          </w:tcPr>
          <w:p w14:paraId="42277D53" w14:textId="77777777" w:rsidR="001723F3" w:rsidRPr="00CB135E" w:rsidRDefault="001723F3" w:rsidP="001723F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lastRenderedPageBreak/>
              <w:t>Тең</w:t>
            </w:r>
            <w:r w:rsidRPr="00CB135E">
              <w:rPr>
                <w:bCs/>
                <w:color w:val="000000" w:themeColor="text1"/>
                <w:sz w:val="22"/>
                <w:szCs w:val="22"/>
              </w:rPr>
              <w:t>автор</w:t>
            </w:r>
          </w:p>
          <w:p w14:paraId="12A842E6" w14:textId="46D5F01C" w:rsidR="001723F3" w:rsidRPr="00CB135E" w:rsidRDefault="001723F3" w:rsidP="001723F3">
            <w:pPr>
              <w:widowControl w:val="0"/>
              <w:pBdr>
                <w:top w:val="nil"/>
                <w:left w:val="nil"/>
                <w:bottom w:val="nil"/>
                <w:right w:val="nil"/>
                <w:between w:val="nil"/>
              </w:pBdr>
              <w:jc w:val="both"/>
              <w:rPr>
                <w:bCs/>
                <w:color w:val="000000" w:themeColor="text1"/>
                <w:sz w:val="22"/>
                <w:szCs w:val="22"/>
              </w:rPr>
            </w:pPr>
          </w:p>
        </w:tc>
      </w:tr>
      <w:tr w:rsidR="00AA3723" w:rsidRPr="00CB135E" w14:paraId="097D19C6" w14:textId="77777777" w:rsidTr="000E7106">
        <w:trPr>
          <w:trHeight w:val="2535"/>
        </w:trPr>
        <w:tc>
          <w:tcPr>
            <w:tcW w:w="425" w:type="dxa"/>
            <w:shd w:val="clear" w:color="auto" w:fill="auto"/>
            <w:tcMar>
              <w:top w:w="100" w:type="dxa"/>
              <w:left w:w="100" w:type="dxa"/>
              <w:bottom w:w="100" w:type="dxa"/>
              <w:right w:w="100" w:type="dxa"/>
            </w:tcMar>
          </w:tcPr>
          <w:p w14:paraId="3BF611E8" w14:textId="3DA3A52F" w:rsidR="00AA3723" w:rsidRPr="00CB135E" w:rsidRDefault="00AA3723" w:rsidP="00AA372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rPr>
              <w:t xml:space="preserve">3 </w:t>
            </w:r>
          </w:p>
        </w:tc>
        <w:tc>
          <w:tcPr>
            <w:tcW w:w="2127" w:type="dxa"/>
            <w:shd w:val="clear" w:color="auto" w:fill="auto"/>
            <w:tcMar>
              <w:top w:w="100" w:type="dxa"/>
              <w:left w:w="100" w:type="dxa"/>
              <w:bottom w:w="100" w:type="dxa"/>
              <w:right w:w="100" w:type="dxa"/>
            </w:tcMar>
          </w:tcPr>
          <w:p w14:paraId="6A19BF48" w14:textId="7FFFA666" w:rsidR="00AA3723" w:rsidRPr="00CB135E" w:rsidRDefault="00AA3723" w:rsidP="00AA3723">
            <w:pPr>
              <w:widowControl w:val="0"/>
              <w:pBdr>
                <w:top w:val="nil"/>
                <w:left w:val="nil"/>
                <w:bottom w:val="nil"/>
                <w:right w:val="nil"/>
                <w:between w:val="nil"/>
              </w:pBdr>
              <w:jc w:val="both"/>
              <w:rPr>
                <w:bCs/>
                <w:color w:val="000000" w:themeColor="text1"/>
                <w:sz w:val="22"/>
                <w:szCs w:val="22"/>
                <w:shd w:val="clear" w:color="auto" w:fill="FFFFFF"/>
                <w:lang w:val="en-US"/>
              </w:rPr>
            </w:pPr>
            <w:r w:rsidRPr="00CB135E">
              <w:rPr>
                <w:bCs/>
                <w:color w:val="000000" w:themeColor="text1"/>
                <w:sz w:val="22"/>
                <w:szCs w:val="22"/>
                <w:lang w:val="en-US"/>
              </w:rPr>
              <w:t xml:space="preserve">Review on the medicinal plant </w:t>
            </w:r>
            <w:proofErr w:type="spellStart"/>
            <w:r w:rsidRPr="00CB135E">
              <w:rPr>
                <w:bCs/>
                <w:color w:val="000000" w:themeColor="text1"/>
                <w:sz w:val="22"/>
                <w:szCs w:val="22"/>
                <w:lang w:val="en-US"/>
              </w:rPr>
              <w:t>echinops</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ritro</w:t>
            </w:r>
            <w:proofErr w:type="spellEnd"/>
            <w:r w:rsidRPr="00CB135E">
              <w:rPr>
                <w:bCs/>
                <w:color w:val="000000" w:themeColor="text1"/>
                <w:sz w:val="22"/>
                <w:szCs w:val="22"/>
                <w:lang w:val="en-US"/>
              </w:rPr>
              <w:t xml:space="preserve"> species: phytochemistry and biological activity</w:t>
            </w:r>
          </w:p>
        </w:tc>
        <w:tc>
          <w:tcPr>
            <w:tcW w:w="1418" w:type="dxa"/>
            <w:shd w:val="clear" w:color="auto" w:fill="auto"/>
            <w:tcMar>
              <w:top w:w="100" w:type="dxa"/>
              <w:left w:w="100" w:type="dxa"/>
              <w:bottom w:w="100" w:type="dxa"/>
              <w:right w:w="100" w:type="dxa"/>
            </w:tcMar>
          </w:tcPr>
          <w:p w14:paraId="78CC0A5D" w14:textId="1E1788BD" w:rsidR="00AA3723" w:rsidRPr="00CB135E" w:rsidRDefault="00AA3723" w:rsidP="00AA372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Шолу</w:t>
            </w:r>
          </w:p>
        </w:tc>
        <w:tc>
          <w:tcPr>
            <w:tcW w:w="2126" w:type="dxa"/>
            <w:shd w:val="clear" w:color="auto" w:fill="auto"/>
            <w:tcMar>
              <w:top w:w="100" w:type="dxa"/>
              <w:left w:w="100" w:type="dxa"/>
              <w:bottom w:w="100" w:type="dxa"/>
              <w:right w:w="100" w:type="dxa"/>
            </w:tcMar>
          </w:tcPr>
          <w:p w14:paraId="400A1ED3" w14:textId="77777777" w:rsidR="00AA3723" w:rsidRPr="00CB135E" w:rsidRDefault="00AA3723" w:rsidP="00AA3723">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Farmacia, 71 (3), pp. 455 - 462,</w:t>
            </w:r>
            <w:r w:rsidRPr="00CB135E">
              <w:rPr>
                <w:bCs/>
                <w:color w:val="000000" w:themeColor="text1"/>
                <w:sz w:val="22"/>
                <w:szCs w:val="22"/>
                <w:lang w:val="kk-KZ"/>
              </w:rPr>
              <w:t xml:space="preserve"> 2023,</w:t>
            </w:r>
            <w:r w:rsidRPr="00CB135E">
              <w:rPr>
                <w:bCs/>
                <w:color w:val="000000" w:themeColor="text1"/>
                <w:sz w:val="22"/>
                <w:szCs w:val="22"/>
                <w:lang w:val="en-US"/>
              </w:rPr>
              <w:t xml:space="preserve"> DOI: </w:t>
            </w:r>
            <w:r>
              <w:fldChar w:fldCharType="begin"/>
            </w:r>
            <w:r w:rsidRPr="0055375F">
              <w:rPr>
                <w:lang w:val="en-US"/>
              </w:rPr>
              <w:instrText>HYPERLINK "https://doi.org/10.31925/farmacia.2023.3.2"</w:instrText>
            </w:r>
            <w:r>
              <w:fldChar w:fldCharType="separate"/>
            </w:r>
            <w:r w:rsidRPr="00CB135E">
              <w:rPr>
                <w:rStyle w:val="ab"/>
                <w:bCs/>
                <w:sz w:val="22"/>
                <w:szCs w:val="22"/>
                <w:lang w:val="en-US"/>
              </w:rPr>
              <w:t>https://doi.org/10.31925/farmacia.2023.3.2</w:t>
            </w:r>
            <w:r>
              <w:fldChar w:fldCharType="end"/>
            </w:r>
          </w:p>
          <w:p w14:paraId="46B6907D" w14:textId="6F822ABE" w:rsidR="00AA3723" w:rsidRPr="00CB135E" w:rsidRDefault="00AA3723" w:rsidP="00AA3723">
            <w:pPr>
              <w:widowControl w:val="0"/>
              <w:pBdr>
                <w:top w:val="nil"/>
                <w:left w:val="nil"/>
                <w:bottom w:val="nil"/>
                <w:right w:val="nil"/>
                <w:between w:val="nil"/>
              </w:pBdr>
              <w:jc w:val="both"/>
              <w:rPr>
                <w:bCs/>
                <w:color w:val="000000" w:themeColor="text1"/>
                <w:sz w:val="22"/>
                <w:szCs w:val="22"/>
                <w:lang w:val="kk-KZ"/>
              </w:rPr>
            </w:pPr>
          </w:p>
        </w:tc>
        <w:tc>
          <w:tcPr>
            <w:tcW w:w="1843" w:type="dxa"/>
            <w:shd w:val="clear" w:color="auto" w:fill="auto"/>
            <w:tcMar>
              <w:top w:w="100" w:type="dxa"/>
              <w:left w:w="100" w:type="dxa"/>
              <w:bottom w:w="100" w:type="dxa"/>
              <w:right w:w="100" w:type="dxa"/>
            </w:tcMar>
          </w:tcPr>
          <w:p w14:paraId="64D1EB3E" w14:textId="25539278" w:rsidR="00AA3723" w:rsidRPr="00CB135E" w:rsidRDefault="00AA3723" w:rsidP="00AA3723">
            <w:pPr>
              <w:widowControl w:val="0"/>
              <w:pBdr>
                <w:top w:val="nil"/>
                <w:left w:val="nil"/>
                <w:bottom w:val="nil"/>
                <w:right w:val="nil"/>
                <w:between w:val="nil"/>
              </w:pBdr>
              <w:jc w:val="both"/>
              <w:rPr>
                <w:rFonts w:eastAsia="Consolas"/>
                <w:bCs/>
                <w:color w:val="000000" w:themeColor="text1"/>
                <w:sz w:val="22"/>
                <w:szCs w:val="22"/>
                <w:highlight w:val="yellow"/>
                <w:lang w:val="kk-KZ"/>
              </w:rPr>
            </w:pPr>
            <w:r w:rsidRPr="00CB135E">
              <w:rPr>
                <w:bCs/>
                <w:color w:val="000000" w:themeColor="text1"/>
                <w:sz w:val="22"/>
                <w:szCs w:val="22"/>
                <w:lang w:val="en-US"/>
              </w:rPr>
              <w:t xml:space="preserve">IF: </w:t>
            </w:r>
            <w:r w:rsidRPr="00CB135E">
              <w:rPr>
                <w:bCs/>
                <w:color w:val="000000" w:themeColor="text1"/>
                <w:sz w:val="22"/>
                <w:szCs w:val="22"/>
                <w:lang w:val="kk-KZ"/>
              </w:rPr>
              <w:t>1</w:t>
            </w:r>
            <w:r w:rsidRPr="00CB135E">
              <w:rPr>
                <w:bCs/>
                <w:color w:val="000000" w:themeColor="text1"/>
                <w:sz w:val="22"/>
                <w:szCs w:val="22"/>
                <w:lang w:val="en-US"/>
              </w:rPr>
              <w:t>.</w:t>
            </w:r>
            <w:r w:rsidRPr="00CB135E">
              <w:rPr>
                <w:bCs/>
                <w:color w:val="000000" w:themeColor="text1"/>
                <w:sz w:val="22"/>
                <w:szCs w:val="22"/>
                <w:lang w:val="kk-KZ"/>
              </w:rPr>
              <w:t>4</w:t>
            </w:r>
            <w:r w:rsidRPr="00CB135E">
              <w:rPr>
                <w:bCs/>
                <w:color w:val="000000" w:themeColor="text1"/>
                <w:sz w:val="22"/>
                <w:szCs w:val="22"/>
                <w:lang w:val="en-US"/>
              </w:rPr>
              <w:t>;</w:t>
            </w:r>
            <w:r w:rsidRPr="00CB135E">
              <w:rPr>
                <w:rFonts w:eastAsia="Consolas"/>
                <w:bCs/>
                <w:color w:val="000000" w:themeColor="text1"/>
                <w:sz w:val="22"/>
                <w:szCs w:val="22"/>
                <w:lang w:val="en-US"/>
              </w:rPr>
              <w:t xml:space="preserve"> Q</w:t>
            </w:r>
            <w:r w:rsidRPr="00CB135E">
              <w:rPr>
                <w:rFonts w:eastAsia="Consolas"/>
                <w:bCs/>
                <w:color w:val="000000" w:themeColor="text1"/>
                <w:sz w:val="22"/>
                <w:szCs w:val="22"/>
                <w:lang w:val="kk-KZ"/>
              </w:rPr>
              <w:t>4-</w:t>
            </w:r>
            <w:r w:rsidRPr="00CB135E">
              <w:rPr>
                <w:rFonts w:eastAsia="Consolas"/>
                <w:bCs/>
                <w:color w:val="000000" w:themeColor="text1"/>
                <w:sz w:val="22"/>
                <w:szCs w:val="22"/>
                <w:lang w:val="en-US"/>
              </w:rPr>
              <w:t>PHARMACOLOGY &amp; PHARMACY</w:t>
            </w:r>
          </w:p>
        </w:tc>
        <w:tc>
          <w:tcPr>
            <w:tcW w:w="1422" w:type="dxa"/>
            <w:shd w:val="clear" w:color="auto" w:fill="auto"/>
            <w:tcMar>
              <w:top w:w="100" w:type="dxa"/>
              <w:left w:w="100" w:type="dxa"/>
              <w:bottom w:w="100" w:type="dxa"/>
              <w:right w:w="100" w:type="dxa"/>
            </w:tcMar>
          </w:tcPr>
          <w:p w14:paraId="643A8F93" w14:textId="2A97728D" w:rsidR="00AA3723" w:rsidRPr="00CB135E" w:rsidRDefault="00AA3723" w:rsidP="00AA3723">
            <w:pPr>
              <w:widowControl w:val="0"/>
              <w:pBdr>
                <w:top w:val="nil"/>
                <w:left w:val="nil"/>
                <w:bottom w:val="nil"/>
                <w:right w:val="nil"/>
                <w:between w:val="nil"/>
              </w:pBdr>
              <w:jc w:val="both"/>
              <w:rPr>
                <w:bCs/>
                <w:color w:val="000000" w:themeColor="text1"/>
                <w:sz w:val="22"/>
                <w:szCs w:val="22"/>
                <w:highlight w:val="yellow"/>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rPr>
              <w:t>0.</w:t>
            </w:r>
            <w:r w:rsidRPr="00CB135E">
              <w:rPr>
                <w:iCs/>
                <w:sz w:val="22"/>
                <w:szCs w:val="22"/>
                <w:lang w:val="kk-KZ"/>
              </w:rPr>
              <w:t>14</w:t>
            </w:r>
          </w:p>
        </w:tc>
        <w:tc>
          <w:tcPr>
            <w:tcW w:w="1838" w:type="dxa"/>
            <w:shd w:val="clear" w:color="auto" w:fill="auto"/>
            <w:tcMar>
              <w:top w:w="100" w:type="dxa"/>
              <w:left w:w="100" w:type="dxa"/>
              <w:bottom w:w="100" w:type="dxa"/>
              <w:right w:w="100" w:type="dxa"/>
            </w:tcMar>
          </w:tcPr>
          <w:p w14:paraId="32D91FDB" w14:textId="77777777" w:rsidR="00AA3723" w:rsidRPr="00CB135E" w:rsidRDefault="00AA3723" w:rsidP="00AA3723">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2.4;</w:t>
            </w:r>
          </w:p>
          <w:p w14:paraId="35A2E361" w14:textId="2587D6E1" w:rsidR="00AA3723" w:rsidRPr="00CB135E" w:rsidRDefault="00AA3723" w:rsidP="00AA3723">
            <w:pPr>
              <w:widowControl w:val="0"/>
              <w:pBdr>
                <w:top w:val="nil"/>
                <w:left w:val="nil"/>
                <w:bottom w:val="nil"/>
                <w:right w:val="nil"/>
                <w:between w:val="nil"/>
              </w:pBdr>
              <w:jc w:val="both"/>
              <w:rPr>
                <w:rFonts w:eastAsia="Consolas"/>
                <w:bCs/>
                <w:color w:val="000000" w:themeColor="text1"/>
                <w:sz w:val="22"/>
                <w:szCs w:val="22"/>
                <w:highlight w:val="yellow"/>
                <w:lang w:val="en-US"/>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58. </w:t>
            </w:r>
            <w:r w:rsidRPr="00CB135E">
              <w:rPr>
                <w:rFonts w:eastAsia="Consolas"/>
                <w:bCs/>
                <w:color w:val="000000" w:themeColor="text1"/>
                <w:sz w:val="22"/>
                <w:szCs w:val="22"/>
                <w:lang w:val="en-US"/>
              </w:rPr>
              <w:t>Pharmacology, Toxicology and Pharmaceutics</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General Pharmacology, Toxicology and Pharmaceutics</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Q2.</w:t>
            </w:r>
          </w:p>
        </w:tc>
        <w:tc>
          <w:tcPr>
            <w:tcW w:w="2126" w:type="dxa"/>
            <w:shd w:val="clear" w:color="auto" w:fill="auto"/>
            <w:tcMar>
              <w:top w:w="100" w:type="dxa"/>
              <w:left w:w="100" w:type="dxa"/>
              <w:bottom w:w="100" w:type="dxa"/>
              <w:right w:w="100" w:type="dxa"/>
            </w:tcMar>
          </w:tcPr>
          <w:p w14:paraId="44F9C612" w14:textId="3DA948F9" w:rsidR="00AA3723" w:rsidRPr="00CB135E" w:rsidRDefault="00AA3723" w:rsidP="00AA3723">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Turgumbayeva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Zhanat</w:t>
            </w:r>
            <w:proofErr w:type="spellEnd"/>
            <w:r w:rsidRPr="00CB135E">
              <w:rPr>
                <w:bCs/>
                <w:color w:val="000000" w:themeColor="text1"/>
                <w:sz w:val="22"/>
                <w:szCs w:val="22"/>
                <w:lang w:val="en-US"/>
              </w:rPr>
              <w:t xml:space="preserve"> T., </w:t>
            </w:r>
            <w:proofErr w:type="spellStart"/>
            <w:r w:rsidRPr="00CB135E">
              <w:rPr>
                <w:bCs/>
                <w:color w:val="000000" w:themeColor="text1"/>
                <w:sz w:val="22"/>
                <w:szCs w:val="22"/>
                <w:lang w:val="en-US"/>
              </w:rPr>
              <w:t>Zhakipbekov</w:t>
            </w:r>
            <w:proofErr w:type="spellEnd"/>
            <w:r w:rsidRPr="00CB135E">
              <w:rPr>
                <w:bCs/>
                <w:color w:val="000000" w:themeColor="text1"/>
                <w:sz w:val="22"/>
                <w:szCs w:val="22"/>
                <w:lang w:val="en-US"/>
              </w:rPr>
              <w:t xml:space="preserve"> K., </w:t>
            </w:r>
            <w:proofErr w:type="spellStart"/>
            <w:r w:rsidRPr="00CB135E">
              <w:rPr>
                <w:bCs/>
                <w:color w:val="000000" w:themeColor="text1"/>
                <w:sz w:val="22"/>
                <w:szCs w:val="22"/>
                <w:lang w:val="en-US"/>
              </w:rPr>
              <w:t>Kalykova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Kartbayeva</w:t>
            </w:r>
            <w:proofErr w:type="spellEnd"/>
            <w:r w:rsidRPr="00CB135E">
              <w:rPr>
                <w:bCs/>
                <w:color w:val="000000" w:themeColor="text1"/>
                <w:sz w:val="22"/>
                <w:szCs w:val="22"/>
                <w:lang w:val="en-US"/>
              </w:rPr>
              <w:t xml:space="preserve"> E., </w:t>
            </w:r>
            <w:proofErr w:type="spellStart"/>
            <w:r w:rsidRPr="00CB135E">
              <w:rPr>
                <w:bCs/>
                <w:color w:val="000000" w:themeColor="text1"/>
                <w:sz w:val="22"/>
                <w:szCs w:val="22"/>
                <w:lang w:val="en-US"/>
              </w:rPr>
              <w:t>Mombekov</w:t>
            </w:r>
            <w:proofErr w:type="spellEnd"/>
            <w:r w:rsidRPr="00CB135E">
              <w:rPr>
                <w:bCs/>
                <w:color w:val="000000" w:themeColor="text1"/>
                <w:sz w:val="22"/>
                <w:szCs w:val="22"/>
                <w:lang w:val="en-US"/>
              </w:rPr>
              <w:t xml:space="preserve"> S.,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w:t>
            </w:r>
            <w:r w:rsidRPr="00CB135E">
              <w:rPr>
                <w:bCs/>
                <w:color w:val="000000" w:themeColor="text1"/>
                <w:sz w:val="22"/>
                <w:szCs w:val="22"/>
                <w:lang w:val="en-US"/>
              </w:rPr>
              <w:t xml:space="preserve"> </w:t>
            </w:r>
            <w:proofErr w:type="spellStart"/>
            <w:r w:rsidRPr="00CB135E">
              <w:rPr>
                <w:bCs/>
                <w:color w:val="000000" w:themeColor="text1"/>
                <w:sz w:val="22"/>
                <w:szCs w:val="22"/>
                <w:lang w:val="en-US"/>
              </w:rPr>
              <w:t>Akhelova</w:t>
            </w:r>
            <w:proofErr w:type="spellEnd"/>
            <w:r w:rsidRPr="00CB135E">
              <w:rPr>
                <w:bCs/>
                <w:color w:val="000000" w:themeColor="text1"/>
                <w:sz w:val="22"/>
                <w:szCs w:val="22"/>
                <w:lang w:val="en-US"/>
              </w:rPr>
              <w:t xml:space="preserve"> S., Sadykov N., Omari A., </w:t>
            </w:r>
            <w:proofErr w:type="spellStart"/>
            <w:r w:rsidRPr="00CB135E">
              <w:rPr>
                <w:bCs/>
                <w:color w:val="000000" w:themeColor="text1"/>
                <w:sz w:val="22"/>
                <w:szCs w:val="22"/>
                <w:lang w:val="en-US"/>
              </w:rPr>
              <w:t>Dauletova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Altynbayeva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Dilbarkhanov</w:t>
            </w:r>
            <w:proofErr w:type="spellEnd"/>
            <w:r w:rsidRPr="00CB135E">
              <w:rPr>
                <w:bCs/>
                <w:color w:val="000000" w:themeColor="text1"/>
                <w:sz w:val="22"/>
                <w:szCs w:val="22"/>
                <w:lang w:val="en-US"/>
              </w:rPr>
              <w:t xml:space="preserve"> B. A</w:t>
            </w:r>
          </w:p>
        </w:tc>
        <w:tc>
          <w:tcPr>
            <w:tcW w:w="1843" w:type="dxa"/>
            <w:shd w:val="clear" w:color="auto" w:fill="auto"/>
            <w:tcMar>
              <w:top w:w="100" w:type="dxa"/>
              <w:left w:w="100" w:type="dxa"/>
              <w:bottom w:w="100" w:type="dxa"/>
              <w:right w:w="100" w:type="dxa"/>
            </w:tcMar>
          </w:tcPr>
          <w:p w14:paraId="3D308578" w14:textId="22615871" w:rsidR="00AA3723" w:rsidRPr="00CB135E" w:rsidRDefault="00AA3723" w:rsidP="00AA372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en-US"/>
              </w:rPr>
              <w:t>T</w:t>
            </w:r>
            <w:proofErr w:type="spellStart"/>
            <w:r w:rsidRPr="00CB135E">
              <w:rPr>
                <w:bCs/>
                <w:color w:val="000000" w:themeColor="text1"/>
                <w:sz w:val="22"/>
                <w:szCs w:val="22"/>
              </w:rPr>
              <w:t>еңавтор</w:t>
            </w:r>
            <w:proofErr w:type="spellEnd"/>
          </w:p>
        </w:tc>
      </w:tr>
      <w:tr w:rsidR="00AA3723" w:rsidRPr="00CB135E" w14:paraId="18C2E9AC" w14:textId="77777777" w:rsidTr="000E7106">
        <w:trPr>
          <w:trHeight w:val="1958"/>
        </w:trPr>
        <w:tc>
          <w:tcPr>
            <w:tcW w:w="425" w:type="dxa"/>
            <w:shd w:val="clear" w:color="auto" w:fill="auto"/>
            <w:tcMar>
              <w:top w:w="100" w:type="dxa"/>
              <w:left w:w="100" w:type="dxa"/>
              <w:bottom w:w="100" w:type="dxa"/>
              <w:right w:w="100" w:type="dxa"/>
            </w:tcMar>
          </w:tcPr>
          <w:p w14:paraId="1CF82795" w14:textId="403172C2" w:rsidR="00AA3723" w:rsidRPr="00CB135E" w:rsidRDefault="00AA3723" w:rsidP="00AA372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rPr>
              <w:t xml:space="preserve">4 </w:t>
            </w:r>
          </w:p>
        </w:tc>
        <w:tc>
          <w:tcPr>
            <w:tcW w:w="2127" w:type="dxa"/>
            <w:shd w:val="clear" w:color="auto" w:fill="auto"/>
            <w:tcMar>
              <w:top w:w="100" w:type="dxa"/>
              <w:left w:w="100" w:type="dxa"/>
              <w:bottom w:w="100" w:type="dxa"/>
              <w:right w:w="100" w:type="dxa"/>
            </w:tcMar>
          </w:tcPr>
          <w:p w14:paraId="7713402A" w14:textId="0B8AB4AE" w:rsidR="00AA3723" w:rsidRPr="00CB135E" w:rsidRDefault="00AA3723" w:rsidP="00AA3723">
            <w:pPr>
              <w:widowControl w:val="0"/>
              <w:pBdr>
                <w:top w:val="nil"/>
                <w:left w:val="nil"/>
                <w:bottom w:val="nil"/>
                <w:right w:val="nil"/>
                <w:between w:val="nil"/>
              </w:pBdr>
              <w:jc w:val="both"/>
              <w:rPr>
                <w:bCs/>
                <w:color w:val="000000" w:themeColor="text1"/>
                <w:sz w:val="22"/>
                <w:szCs w:val="22"/>
                <w:shd w:val="clear" w:color="auto" w:fill="FFFFFF"/>
                <w:lang w:val="en-US"/>
              </w:rPr>
            </w:pPr>
            <w:r w:rsidRPr="00CB135E">
              <w:rPr>
                <w:bCs/>
                <w:color w:val="000000" w:themeColor="text1"/>
                <w:sz w:val="22"/>
                <w:szCs w:val="22"/>
                <w:lang w:val="en-US"/>
              </w:rPr>
              <w:t xml:space="preserve">Pharmacological Properties of Four Plant Species of the Genus Anabasis, </w:t>
            </w:r>
            <w:proofErr w:type="spellStart"/>
            <w:r w:rsidRPr="00CB135E">
              <w:rPr>
                <w:bCs/>
                <w:color w:val="000000" w:themeColor="text1"/>
                <w:sz w:val="22"/>
                <w:szCs w:val="22"/>
                <w:lang w:val="en-US"/>
              </w:rPr>
              <w:t>Amaranthaceae</w:t>
            </w:r>
            <w:proofErr w:type="spellEnd"/>
            <w:r w:rsidRPr="00CB135E">
              <w:rPr>
                <w:bCs/>
                <w:color w:val="000000" w:themeColor="text1"/>
                <w:sz w:val="22"/>
                <w:szCs w:val="22"/>
                <w:lang w:val="en-US"/>
              </w:rPr>
              <w:t>.</w:t>
            </w:r>
          </w:p>
        </w:tc>
        <w:tc>
          <w:tcPr>
            <w:tcW w:w="1418" w:type="dxa"/>
            <w:shd w:val="clear" w:color="auto" w:fill="auto"/>
            <w:tcMar>
              <w:top w:w="100" w:type="dxa"/>
              <w:left w:w="100" w:type="dxa"/>
              <w:bottom w:w="100" w:type="dxa"/>
              <w:right w:w="100" w:type="dxa"/>
            </w:tcMar>
          </w:tcPr>
          <w:p w14:paraId="38917E93" w14:textId="53B4846F" w:rsidR="00AA3723" w:rsidRPr="00CB135E" w:rsidRDefault="0095145C" w:rsidP="00AA372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Шолу</w:t>
            </w:r>
          </w:p>
        </w:tc>
        <w:tc>
          <w:tcPr>
            <w:tcW w:w="2126" w:type="dxa"/>
            <w:shd w:val="clear" w:color="auto" w:fill="auto"/>
            <w:tcMar>
              <w:top w:w="100" w:type="dxa"/>
              <w:left w:w="100" w:type="dxa"/>
              <w:bottom w:w="100" w:type="dxa"/>
              <w:right w:w="100" w:type="dxa"/>
            </w:tcMar>
          </w:tcPr>
          <w:p w14:paraId="40B195DC" w14:textId="7D74E7B5" w:rsidR="00AA3723" w:rsidRPr="00CB135E" w:rsidRDefault="00AA3723" w:rsidP="00AA3723">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Molecules. 2023 May 31;28(11):4454. </w:t>
            </w:r>
            <w:proofErr w:type="spellStart"/>
            <w:r w:rsidRPr="00CB135E">
              <w:rPr>
                <w:bCs/>
                <w:color w:val="000000" w:themeColor="text1"/>
                <w:sz w:val="22"/>
                <w:szCs w:val="22"/>
                <w:lang w:val="en-US"/>
              </w:rPr>
              <w:t>doi</w:t>
            </w:r>
            <w:proofErr w:type="spellEnd"/>
            <w:r w:rsidRPr="00CB135E">
              <w:rPr>
                <w:bCs/>
                <w:color w:val="000000" w:themeColor="text1"/>
                <w:sz w:val="22"/>
                <w:szCs w:val="22"/>
                <w:lang w:val="en-US"/>
              </w:rPr>
              <w:t xml:space="preserve">: </w:t>
            </w:r>
            <w:r>
              <w:fldChar w:fldCharType="begin"/>
            </w:r>
            <w:r w:rsidRPr="0055375F">
              <w:rPr>
                <w:lang w:val="en-US"/>
              </w:rPr>
              <w:instrText>HYPERLINK "https://doi.org/10.3390/molecules28114454"</w:instrText>
            </w:r>
            <w:r>
              <w:fldChar w:fldCharType="separate"/>
            </w:r>
            <w:r w:rsidRPr="00CB135E">
              <w:rPr>
                <w:rStyle w:val="ab"/>
                <w:bCs/>
                <w:sz w:val="22"/>
                <w:szCs w:val="22"/>
                <w:lang w:val="en-US"/>
              </w:rPr>
              <w:t>https://doi.org/10.3390/molecules28114454</w:t>
            </w:r>
            <w:r>
              <w:fldChar w:fldCharType="end"/>
            </w:r>
            <w:r w:rsidRPr="00CB135E">
              <w:rPr>
                <w:bCs/>
                <w:color w:val="000000" w:themeColor="text1"/>
                <w:sz w:val="22"/>
                <w:szCs w:val="22"/>
                <w:lang w:val="en-US"/>
              </w:rPr>
              <w:t xml:space="preserve"> PMID: 37298930; PMCID: PMC10254452</w:t>
            </w:r>
          </w:p>
        </w:tc>
        <w:tc>
          <w:tcPr>
            <w:tcW w:w="1843" w:type="dxa"/>
            <w:tcMar>
              <w:top w:w="100" w:type="dxa"/>
              <w:left w:w="100" w:type="dxa"/>
              <w:bottom w:w="100" w:type="dxa"/>
              <w:right w:w="100" w:type="dxa"/>
            </w:tcMar>
          </w:tcPr>
          <w:p w14:paraId="2679653C" w14:textId="77777777" w:rsidR="00AA3723" w:rsidRPr="00CB135E" w:rsidRDefault="00AA3723" w:rsidP="00AA3723">
            <w:pPr>
              <w:widowControl w:val="0"/>
              <w:pBdr>
                <w:top w:val="nil"/>
                <w:left w:val="nil"/>
                <w:bottom w:val="nil"/>
                <w:right w:val="nil"/>
                <w:between w:val="nil"/>
              </w:pBdr>
              <w:jc w:val="both"/>
              <w:rPr>
                <w:rFonts w:eastAsia="Consolas"/>
                <w:bCs/>
                <w:color w:val="000000" w:themeColor="text1"/>
                <w:sz w:val="22"/>
                <w:szCs w:val="22"/>
                <w:lang w:val="kk-KZ"/>
              </w:rPr>
            </w:pPr>
            <w:r w:rsidRPr="00CB135E">
              <w:rPr>
                <w:bCs/>
                <w:color w:val="000000" w:themeColor="text1"/>
                <w:sz w:val="22"/>
                <w:szCs w:val="22"/>
                <w:lang w:val="en-US"/>
              </w:rPr>
              <w:t xml:space="preserve">IF: 4.2; </w:t>
            </w:r>
            <w:r w:rsidRPr="00CB135E">
              <w:rPr>
                <w:rFonts w:eastAsia="Consolas"/>
                <w:bCs/>
                <w:color w:val="000000" w:themeColor="text1"/>
                <w:sz w:val="22"/>
                <w:szCs w:val="22"/>
                <w:lang w:val="en-US"/>
              </w:rPr>
              <w:t xml:space="preserve"> </w:t>
            </w:r>
          </w:p>
          <w:p w14:paraId="77CEE532" w14:textId="1A2D699F" w:rsidR="00AA3723" w:rsidRPr="00CB135E" w:rsidRDefault="00AA3723" w:rsidP="00AA3723">
            <w:pPr>
              <w:pStyle w:val="TableParagraph"/>
            </w:pPr>
            <w:r w:rsidRPr="00CB135E">
              <w:rPr>
                <w:rFonts w:eastAsia="Consolas"/>
                <w:bCs/>
                <w:color w:val="000000" w:themeColor="text1"/>
                <w:lang w:val="en-US"/>
              </w:rPr>
              <w:t>Q</w:t>
            </w:r>
            <w:r w:rsidRPr="00CB135E">
              <w:rPr>
                <w:rFonts w:eastAsia="Consolas"/>
                <w:bCs/>
                <w:color w:val="000000" w:themeColor="text1"/>
              </w:rPr>
              <w:t>2-</w:t>
            </w:r>
            <w:r w:rsidRPr="00CB135E">
              <w:rPr>
                <w:color w:val="616161"/>
                <w:shd w:val="clear" w:color="auto" w:fill="FFFFFF"/>
              </w:rPr>
              <w:t xml:space="preserve"> </w:t>
            </w:r>
            <w:r w:rsidRPr="00CB135E">
              <w:rPr>
                <w:rFonts w:eastAsia="Consolas"/>
                <w:bCs/>
                <w:color w:val="000000" w:themeColor="text1"/>
                <w:lang w:val="en-US"/>
              </w:rPr>
              <w:t>BIOCHEMISTRY &amp; MOLECULAR BIOLOGY</w:t>
            </w:r>
          </w:p>
        </w:tc>
        <w:tc>
          <w:tcPr>
            <w:tcW w:w="1422" w:type="dxa"/>
            <w:tcMar>
              <w:top w:w="100" w:type="dxa"/>
              <w:left w:w="100" w:type="dxa"/>
              <w:bottom w:w="100" w:type="dxa"/>
              <w:right w:w="100" w:type="dxa"/>
            </w:tcMar>
          </w:tcPr>
          <w:p w14:paraId="573BABEB" w14:textId="5B39A7EE" w:rsidR="00AA3723" w:rsidRPr="00CB135E" w:rsidRDefault="00AA3723" w:rsidP="00AA3723">
            <w:pPr>
              <w:widowControl w:val="0"/>
              <w:pBdr>
                <w:top w:val="nil"/>
                <w:left w:val="nil"/>
                <w:bottom w:val="nil"/>
                <w:right w:val="nil"/>
                <w:between w:val="nil"/>
              </w:pBdr>
              <w:jc w:val="both"/>
              <w:rPr>
                <w:bCs/>
                <w:color w:val="000000" w:themeColor="text1"/>
                <w:sz w:val="22"/>
                <w:szCs w:val="22"/>
                <w:lang w:val="en-US"/>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rPr>
              <w:t>0.</w:t>
            </w:r>
            <w:r w:rsidRPr="00CB135E">
              <w:rPr>
                <w:iCs/>
                <w:sz w:val="22"/>
                <w:szCs w:val="22"/>
                <w:lang w:val="kk-KZ"/>
              </w:rPr>
              <w:t>69</w:t>
            </w:r>
          </w:p>
        </w:tc>
        <w:tc>
          <w:tcPr>
            <w:tcW w:w="1838" w:type="dxa"/>
            <w:tcMar>
              <w:top w:w="100" w:type="dxa"/>
              <w:left w:w="100" w:type="dxa"/>
              <w:bottom w:w="100" w:type="dxa"/>
              <w:right w:w="100" w:type="dxa"/>
            </w:tcMar>
          </w:tcPr>
          <w:p w14:paraId="77F80917" w14:textId="77777777" w:rsidR="00AA3723" w:rsidRPr="00CB135E" w:rsidRDefault="00AA3723" w:rsidP="00AA3723">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7.4;</w:t>
            </w:r>
          </w:p>
          <w:p w14:paraId="273F40D9" w14:textId="0181AD12" w:rsidR="00AA3723" w:rsidRPr="00CB135E" w:rsidRDefault="00AA3723" w:rsidP="00AA3723">
            <w:pPr>
              <w:widowControl w:val="0"/>
              <w:pBdr>
                <w:top w:val="nil"/>
                <w:left w:val="nil"/>
                <w:bottom w:val="nil"/>
                <w:right w:val="nil"/>
                <w:between w:val="nil"/>
              </w:pBdr>
              <w:jc w:val="both"/>
              <w:rPr>
                <w:rFonts w:eastAsia="Consolas"/>
                <w:bCs/>
                <w:color w:val="000000" w:themeColor="text1"/>
                <w:sz w:val="22"/>
                <w:szCs w:val="22"/>
                <w:lang w:val="en-US"/>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83.</w:t>
            </w:r>
            <w:r w:rsidRPr="00CB135E">
              <w:rPr>
                <w:rFonts w:eastAsia="Consolas"/>
                <w:bCs/>
                <w:color w:val="000000" w:themeColor="text1"/>
                <w:sz w:val="22"/>
                <w:szCs w:val="22"/>
                <w:lang w:val="en-US"/>
              </w:rPr>
              <w:t xml:space="preserve"> Biochemistry, Genetics and Molecular Biology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Molecular Medicine</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p>
        </w:tc>
        <w:tc>
          <w:tcPr>
            <w:tcW w:w="2126" w:type="dxa"/>
            <w:shd w:val="clear" w:color="auto" w:fill="auto"/>
            <w:tcMar>
              <w:top w:w="100" w:type="dxa"/>
              <w:left w:w="100" w:type="dxa"/>
              <w:bottom w:w="100" w:type="dxa"/>
              <w:right w:w="100" w:type="dxa"/>
            </w:tcMar>
          </w:tcPr>
          <w:p w14:paraId="40A77C94" w14:textId="7F9D2F39" w:rsidR="00AA3723" w:rsidRPr="00CB135E" w:rsidRDefault="00AA3723" w:rsidP="00AA3723">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Shegebayev</w:t>
            </w:r>
            <w:proofErr w:type="spellEnd"/>
            <w:r w:rsidRPr="00CB135E">
              <w:rPr>
                <w:bCs/>
                <w:color w:val="000000" w:themeColor="text1"/>
                <w:sz w:val="22"/>
                <w:szCs w:val="22"/>
                <w:lang w:val="en-US"/>
              </w:rPr>
              <w:t xml:space="preserve"> Z, </w:t>
            </w:r>
            <w:proofErr w:type="spellStart"/>
            <w:r w:rsidRPr="00CB135E">
              <w:rPr>
                <w:bCs/>
                <w:color w:val="000000" w:themeColor="text1"/>
                <w:sz w:val="22"/>
                <w:szCs w:val="22"/>
                <w:lang w:val="en-US"/>
              </w:rPr>
              <w:t>Turgumbayeva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Datkhayev</w:t>
            </w:r>
            <w:proofErr w:type="spellEnd"/>
            <w:r w:rsidRPr="00CB135E">
              <w:rPr>
                <w:bCs/>
                <w:color w:val="000000" w:themeColor="text1"/>
                <w:sz w:val="22"/>
                <w:szCs w:val="22"/>
                <w:lang w:val="en-US"/>
              </w:rPr>
              <w:t xml:space="preserve"> U, </w:t>
            </w:r>
            <w:proofErr w:type="spellStart"/>
            <w:r w:rsidRPr="00CB135E">
              <w:rPr>
                <w:bCs/>
                <w:color w:val="000000" w:themeColor="text1"/>
                <w:sz w:val="22"/>
                <w:szCs w:val="22"/>
                <w:lang w:val="en-US"/>
              </w:rPr>
              <w:t>Zhakipbekov</w:t>
            </w:r>
            <w:proofErr w:type="spellEnd"/>
            <w:r w:rsidRPr="00CB135E">
              <w:rPr>
                <w:bCs/>
                <w:color w:val="000000" w:themeColor="text1"/>
                <w:sz w:val="22"/>
                <w:szCs w:val="22"/>
                <w:lang w:val="en-US"/>
              </w:rPr>
              <w:t xml:space="preserve"> K, </w:t>
            </w:r>
            <w:proofErr w:type="spellStart"/>
            <w:r w:rsidRPr="00CB135E">
              <w:rPr>
                <w:bCs/>
                <w:color w:val="000000" w:themeColor="text1"/>
                <w:sz w:val="22"/>
                <w:szCs w:val="22"/>
                <w:lang w:val="en-US"/>
              </w:rPr>
              <w:t>Kalykova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Kartbayeva</w:t>
            </w:r>
            <w:proofErr w:type="spellEnd"/>
            <w:r w:rsidRPr="00CB135E">
              <w:rPr>
                <w:bCs/>
                <w:color w:val="000000" w:themeColor="text1"/>
                <w:sz w:val="22"/>
                <w:szCs w:val="22"/>
                <w:lang w:val="en-US"/>
              </w:rPr>
              <w:t xml:space="preserve"> E, </w:t>
            </w:r>
            <w:proofErr w:type="spellStart"/>
            <w:r w:rsidRPr="00CB135E">
              <w:rPr>
                <w:bCs/>
                <w:color w:val="000000" w:themeColor="text1"/>
                <w:sz w:val="22"/>
                <w:szCs w:val="22"/>
                <w:lang w:val="en-US"/>
              </w:rPr>
              <w:t>Beyatli</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w:t>
            </w:r>
            <w:r w:rsidRPr="00CB135E">
              <w:rPr>
                <w:bCs/>
                <w:color w:val="000000" w:themeColor="text1"/>
                <w:sz w:val="22"/>
                <w:szCs w:val="22"/>
                <w:lang w:val="en-US"/>
              </w:rPr>
              <w:t xml:space="preserve"> </w:t>
            </w:r>
            <w:proofErr w:type="spellStart"/>
            <w:r w:rsidRPr="00CB135E">
              <w:rPr>
                <w:bCs/>
                <w:color w:val="000000" w:themeColor="text1"/>
                <w:sz w:val="22"/>
                <w:szCs w:val="22"/>
                <w:lang w:val="en-US"/>
              </w:rPr>
              <w:t>Altynbayeva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Dilbarkhanov</w:t>
            </w:r>
            <w:proofErr w:type="spellEnd"/>
            <w:r w:rsidRPr="00CB135E">
              <w:rPr>
                <w:bCs/>
                <w:color w:val="000000" w:themeColor="text1"/>
                <w:sz w:val="22"/>
                <w:szCs w:val="22"/>
                <w:lang w:val="en-US"/>
              </w:rPr>
              <w:t xml:space="preserve"> B, </w:t>
            </w:r>
            <w:proofErr w:type="spellStart"/>
            <w:r w:rsidRPr="00CB135E">
              <w:rPr>
                <w:bCs/>
                <w:color w:val="000000" w:themeColor="text1"/>
                <w:sz w:val="22"/>
                <w:szCs w:val="22"/>
                <w:lang w:val="en-US"/>
              </w:rPr>
              <w:t>Akhelova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Anarbayeva</w:t>
            </w:r>
            <w:proofErr w:type="spellEnd"/>
            <w:r w:rsidRPr="00CB135E">
              <w:rPr>
                <w:bCs/>
                <w:color w:val="000000" w:themeColor="text1"/>
                <w:sz w:val="22"/>
                <w:szCs w:val="22"/>
                <w:lang w:val="en-US"/>
              </w:rPr>
              <w:t xml:space="preserve"> R, </w:t>
            </w:r>
            <w:proofErr w:type="spellStart"/>
            <w:r w:rsidRPr="00CB135E">
              <w:rPr>
                <w:bCs/>
                <w:color w:val="000000" w:themeColor="text1"/>
                <w:sz w:val="22"/>
                <w:szCs w:val="22"/>
                <w:lang w:val="en-US"/>
              </w:rPr>
              <w:t>Orynbassarova</w:t>
            </w:r>
            <w:proofErr w:type="spellEnd"/>
            <w:r w:rsidRPr="00CB135E">
              <w:rPr>
                <w:bCs/>
                <w:color w:val="000000" w:themeColor="text1"/>
                <w:sz w:val="22"/>
                <w:szCs w:val="22"/>
                <w:lang w:val="en-US"/>
              </w:rPr>
              <w:t xml:space="preserve"> K.</w:t>
            </w:r>
          </w:p>
        </w:tc>
        <w:tc>
          <w:tcPr>
            <w:tcW w:w="1843" w:type="dxa"/>
            <w:shd w:val="clear" w:color="auto" w:fill="auto"/>
            <w:tcMar>
              <w:top w:w="100" w:type="dxa"/>
              <w:left w:w="100" w:type="dxa"/>
              <w:bottom w:w="100" w:type="dxa"/>
              <w:right w:w="100" w:type="dxa"/>
            </w:tcMar>
          </w:tcPr>
          <w:p w14:paraId="746318FF" w14:textId="4C2991D8" w:rsidR="00AA3723" w:rsidRPr="00CB135E" w:rsidRDefault="00AA3723" w:rsidP="00AA3723">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Тең</w:t>
            </w:r>
            <w:r w:rsidRPr="00CB135E">
              <w:rPr>
                <w:bCs/>
                <w:color w:val="000000" w:themeColor="text1"/>
                <w:sz w:val="22"/>
                <w:szCs w:val="22"/>
              </w:rPr>
              <w:t>автор</w:t>
            </w:r>
          </w:p>
        </w:tc>
      </w:tr>
      <w:tr w:rsidR="0095145C" w:rsidRPr="00CB135E" w14:paraId="47BDF7FC" w14:textId="77777777" w:rsidTr="000E7106">
        <w:trPr>
          <w:trHeight w:val="1958"/>
        </w:trPr>
        <w:tc>
          <w:tcPr>
            <w:tcW w:w="425" w:type="dxa"/>
            <w:shd w:val="clear" w:color="auto" w:fill="auto"/>
            <w:tcMar>
              <w:top w:w="100" w:type="dxa"/>
              <w:left w:w="100" w:type="dxa"/>
              <w:bottom w:w="100" w:type="dxa"/>
              <w:right w:w="100" w:type="dxa"/>
            </w:tcMar>
          </w:tcPr>
          <w:p w14:paraId="0C3F4F03" w14:textId="4623A34F" w:rsidR="0095145C" w:rsidRPr="00CB135E" w:rsidRDefault="0095145C" w:rsidP="0095145C">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rPr>
              <w:t xml:space="preserve">5 </w:t>
            </w:r>
          </w:p>
        </w:tc>
        <w:tc>
          <w:tcPr>
            <w:tcW w:w="2127" w:type="dxa"/>
            <w:shd w:val="clear" w:color="auto" w:fill="auto"/>
            <w:tcMar>
              <w:top w:w="100" w:type="dxa"/>
              <w:left w:w="100" w:type="dxa"/>
              <w:bottom w:w="100" w:type="dxa"/>
              <w:right w:w="100" w:type="dxa"/>
            </w:tcMar>
          </w:tcPr>
          <w:p w14:paraId="73C6E95F" w14:textId="2302AD49" w:rsidR="0095145C" w:rsidRPr="00CB135E" w:rsidRDefault="0095145C" w:rsidP="0095145C">
            <w:pPr>
              <w:widowControl w:val="0"/>
              <w:pBdr>
                <w:top w:val="nil"/>
                <w:left w:val="nil"/>
                <w:bottom w:val="nil"/>
                <w:right w:val="nil"/>
                <w:between w:val="nil"/>
              </w:pBdr>
              <w:jc w:val="both"/>
              <w:rPr>
                <w:bCs/>
                <w:color w:val="000000" w:themeColor="text1"/>
                <w:sz w:val="22"/>
                <w:szCs w:val="22"/>
                <w:shd w:val="clear" w:color="auto" w:fill="FFFFFF"/>
                <w:lang w:val="en-US"/>
              </w:rPr>
            </w:pPr>
            <w:r w:rsidRPr="00CB135E">
              <w:rPr>
                <w:bCs/>
                <w:color w:val="000000" w:themeColor="text1"/>
                <w:sz w:val="22"/>
                <w:szCs w:val="22"/>
                <w:lang w:val="en-US"/>
              </w:rPr>
              <w:t xml:space="preserve">Antimicrobial and Other Biomedical Properties of Extracts from Plantago major, Plantaginaceae. </w:t>
            </w:r>
          </w:p>
        </w:tc>
        <w:tc>
          <w:tcPr>
            <w:tcW w:w="1418" w:type="dxa"/>
            <w:shd w:val="clear" w:color="auto" w:fill="auto"/>
            <w:tcMar>
              <w:top w:w="100" w:type="dxa"/>
              <w:left w:w="100" w:type="dxa"/>
              <w:bottom w:w="100" w:type="dxa"/>
              <w:right w:w="100" w:type="dxa"/>
            </w:tcMar>
          </w:tcPr>
          <w:p w14:paraId="30F3E610" w14:textId="516E432D" w:rsidR="0095145C" w:rsidRPr="00CB135E" w:rsidRDefault="0095145C" w:rsidP="0095145C">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Шолу</w:t>
            </w:r>
          </w:p>
        </w:tc>
        <w:tc>
          <w:tcPr>
            <w:tcW w:w="2126" w:type="dxa"/>
            <w:shd w:val="clear" w:color="auto" w:fill="auto"/>
            <w:tcMar>
              <w:top w:w="100" w:type="dxa"/>
              <w:left w:w="100" w:type="dxa"/>
              <w:bottom w:w="100" w:type="dxa"/>
              <w:right w:w="100" w:type="dxa"/>
            </w:tcMar>
          </w:tcPr>
          <w:p w14:paraId="01913480" w14:textId="77777777" w:rsidR="0095145C" w:rsidRPr="00CB135E" w:rsidRDefault="0095145C" w:rsidP="0095145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Pharmaceuticals 2023, 16, 1092. </w:t>
            </w:r>
            <w:hyperlink r:id="rId10" w:history="1">
              <w:r w:rsidRPr="00CB135E">
                <w:rPr>
                  <w:rStyle w:val="ab"/>
                  <w:bCs/>
                  <w:sz w:val="22"/>
                  <w:szCs w:val="22"/>
                  <w:lang w:val="en-US"/>
                </w:rPr>
                <w:t>https://doi.org/10.3390/ph16081092</w:t>
              </w:r>
            </w:hyperlink>
          </w:p>
          <w:p w14:paraId="17CDB3BB" w14:textId="3D255C7B" w:rsidR="0095145C" w:rsidRPr="00CB135E" w:rsidRDefault="0095145C" w:rsidP="0095145C">
            <w:pPr>
              <w:widowControl w:val="0"/>
              <w:pBdr>
                <w:top w:val="nil"/>
                <w:left w:val="nil"/>
                <w:bottom w:val="nil"/>
                <w:right w:val="nil"/>
                <w:between w:val="nil"/>
              </w:pBdr>
              <w:jc w:val="both"/>
              <w:rPr>
                <w:bCs/>
                <w:color w:val="000000" w:themeColor="text1"/>
                <w:sz w:val="22"/>
                <w:szCs w:val="22"/>
                <w:shd w:val="clear" w:color="auto" w:fill="FFFFFF"/>
                <w:lang w:val="kk-KZ"/>
              </w:rPr>
            </w:pPr>
          </w:p>
        </w:tc>
        <w:tc>
          <w:tcPr>
            <w:tcW w:w="1843" w:type="dxa"/>
            <w:shd w:val="clear" w:color="auto" w:fill="auto"/>
            <w:tcMar>
              <w:top w:w="100" w:type="dxa"/>
              <w:left w:w="100" w:type="dxa"/>
              <w:bottom w:w="100" w:type="dxa"/>
              <w:right w:w="100" w:type="dxa"/>
            </w:tcMar>
          </w:tcPr>
          <w:p w14:paraId="5828DA8A" w14:textId="5605A535" w:rsidR="0095145C" w:rsidRPr="00CB135E" w:rsidRDefault="0095145C" w:rsidP="0095145C">
            <w:pPr>
              <w:widowControl w:val="0"/>
              <w:pBdr>
                <w:top w:val="nil"/>
                <w:left w:val="nil"/>
                <w:bottom w:val="nil"/>
                <w:right w:val="nil"/>
                <w:between w:val="nil"/>
              </w:pBdr>
              <w:jc w:val="both"/>
              <w:rPr>
                <w:rFonts w:eastAsia="Consolas"/>
                <w:bCs/>
                <w:color w:val="000000" w:themeColor="text1"/>
                <w:sz w:val="22"/>
                <w:szCs w:val="22"/>
                <w:lang w:val="kk-KZ"/>
              </w:rPr>
            </w:pPr>
            <w:r w:rsidRPr="00CB135E">
              <w:rPr>
                <w:bCs/>
                <w:color w:val="000000" w:themeColor="text1"/>
                <w:sz w:val="22"/>
                <w:szCs w:val="22"/>
                <w:lang w:val="en-US"/>
              </w:rPr>
              <w:t xml:space="preserve">IF: 4.3; </w:t>
            </w:r>
          </w:p>
          <w:p w14:paraId="61514823" w14:textId="77777777" w:rsidR="0095145C" w:rsidRPr="00CB135E" w:rsidRDefault="0095145C" w:rsidP="0095145C">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Q</w:t>
            </w:r>
            <w:r w:rsidRPr="00CB135E">
              <w:rPr>
                <w:rFonts w:eastAsia="Consolas"/>
                <w:bCs/>
                <w:color w:val="000000" w:themeColor="text1"/>
                <w:sz w:val="22"/>
                <w:szCs w:val="22"/>
                <w:lang w:val="kk-KZ"/>
              </w:rPr>
              <w:t>2-</w:t>
            </w:r>
            <w:r w:rsidRPr="00CB135E">
              <w:rPr>
                <w:color w:val="616161"/>
                <w:sz w:val="22"/>
                <w:szCs w:val="22"/>
                <w:shd w:val="clear" w:color="auto" w:fill="FFFFFF"/>
                <w:lang w:val="en-US"/>
              </w:rPr>
              <w:t xml:space="preserve"> </w:t>
            </w:r>
            <w:r w:rsidRPr="00CB135E">
              <w:rPr>
                <w:rFonts w:eastAsia="Consolas"/>
                <w:bCs/>
                <w:color w:val="000000" w:themeColor="text1"/>
                <w:sz w:val="22"/>
                <w:szCs w:val="22"/>
                <w:lang w:val="en-US"/>
              </w:rPr>
              <w:t>CHEMISTRY, MEDICINAL</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w:t>
            </w:r>
          </w:p>
          <w:p w14:paraId="4974BE16" w14:textId="388F3654" w:rsidR="0095145C" w:rsidRPr="00CB135E" w:rsidRDefault="0095145C" w:rsidP="0095145C">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Q</w:t>
            </w:r>
            <w:r w:rsidRPr="00CB135E">
              <w:rPr>
                <w:rFonts w:eastAsia="Consolas"/>
                <w:bCs/>
                <w:color w:val="000000" w:themeColor="text1"/>
                <w:sz w:val="22"/>
                <w:szCs w:val="22"/>
                <w:lang w:val="kk-KZ"/>
              </w:rPr>
              <w:t>1-</w:t>
            </w:r>
            <w:r w:rsidRPr="00CB135E">
              <w:rPr>
                <w:color w:val="616161"/>
                <w:sz w:val="22"/>
                <w:szCs w:val="22"/>
                <w:shd w:val="clear" w:color="auto" w:fill="FFFFFF"/>
                <w:lang w:val="en-US"/>
              </w:rPr>
              <w:t xml:space="preserve"> </w:t>
            </w:r>
            <w:r w:rsidRPr="00CB135E">
              <w:rPr>
                <w:rFonts w:eastAsia="Consolas"/>
                <w:bCs/>
                <w:color w:val="000000" w:themeColor="text1"/>
                <w:sz w:val="22"/>
                <w:szCs w:val="22"/>
                <w:lang w:val="en-US"/>
              </w:rPr>
              <w:t>PHARMACOLOGY &amp; PHARMACY</w:t>
            </w:r>
          </w:p>
        </w:tc>
        <w:tc>
          <w:tcPr>
            <w:tcW w:w="1422" w:type="dxa"/>
            <w:shd w:val="clear" w:color="auto" w:fill="auto"/>
            <w:tcMar>
              <w:top w:w="100" w:type="dxa"/>
              <w:left w:w="100" w:type="dxa"/>
              <w:bottom w:w="100" w:type="dxa"/>
              <w:right w:w="100" w:type="dxa"/>
            </w:tcMar>
          </w:tcPr>
          <w:p w14:paraId="1EAD31D4" w14:textId="451F0AAE"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kk-KZ"/>
              </w:rPr>
              <w:t>1</w:t>
            </w:r>
            <w:r w:rsidRPr="00CB135E">
              <w:rPr>
                <w:iCs/>
                <w:sz w:val="22"/>
                <w:szCs w:val="22"/>
              </w:rPr>
              <w:t>.</w:t>
            </w:r>
            <w:r w:rsidRPr="00CB135E">
              <w:rPr>
                <w:iCs/>
                <w:sz w:val="22"/>
                <w:szCs w:val="22"/>
                <w:lang w:val="kk-KZ"/>
              </w:rPr>
              <w:t>08</w:t>
            </w:r>
          </w:p>
        </w:tc>
        <w:tc>
          <w:tcPr>
            <w:tcW w:w="1838" w:type="dxa"/>
            <w:shd w:val="clear" w:color="auto" w:fill="auto"/>
            <w:tcMar>
              <w:top w:w="100" w:type="dxa"/>
              <w:left w:w="100" w:type="dxa"/>
              <w:bottom w:w="100" w:type="dxa"/>
              <w:right w:w="100" w:type="dxa"/>
            </w:tcMar>
          </w:tcPr>
          <w:p w14:paraId="690EF676" w14:textId="77777777"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6.1;</w:t>
            </w:r>
          </w:p>
          <w:p w14:paraId="755D51B4" w14:textId="4E7B496D"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69</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Biochemistry, Genetics and Molecular Biology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Molecular Medicine</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r w:rsidRPr="00CB135E">
              <w:rPr>
                <w:bCs/>
                <w:color w:val="000000" w:themeColor="text1"/>
                <w:sz w:val="22"/>
                <w:szCs w:val="22"/>
                <w:lang w:val="en-US"/>
              </w:rPr>
              <w:t xml:space="preserve">  </w:t>
            </w:r>
          </w:p>
        </w:tc>
        <w:tc>
          <w:tcPr>
            <w:tcW w:w="2126" w:type="dxa"/>
            <w:shd w:val="clear" w:color="auto" w:fill="auto"/>
            <w:tcMar>
              <w:top w:w="100" w:type="dxa"/>
              <w:left w:w="100" w:type="dxa"/>
              <w:bottom w:w="100" w:type="dxa"/>
              <w:right w:w="100" w:type="dxa"/>
            </w:tcMar>
          </w:tcPr>
          <w:p w14:paraId="18144F5E" w14:textId="11CF0848" w:rsidR="0095145C" w:rsidRPr="00CB135E" w:rsidRDefault="0095145C" w:rsidP="0095145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Zhakipbekov, K.; </w:t>
            </w:r>
            <w:proofErr w:type="spellStart"/>
            <w:r w:rsidRPr="00CB135E">
              <w:rPr>
                <w:bCs/>
                <w:color w:val="000000" w:themeColor="text1"/>
                <w:sz w:val="22"/>
                <w:szCs w:val="22"/>
                <w:lang w:val="en-US"/>
              </w:rPr>
              <w:t>Turgumbayeva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Issayeva</w:t>
            </w:r>
            <w:proofErr w:type="spellEnd"/>
            <w:r w:rsidRPr="00CB135E">
              <w:rPr>
                <w:bCs/>
                <w:color w:val="000000" w:themeColor="text1"/>
                <w:sz w:val="22"/>
                <w:szCs w:val="22"/>
                <w:lang w:val="en-US"/>
              </w:rPr>
              <w:t xml:space="preserve">, R.; </w:t>
            </w:r>
            <w:proofErr w:type="spellStart"/>
            <w:r w:rsidRPr="00CB135E">
              <w:rPr>
                <w:bCs/>
                <w:color w:val="000000" w:themeColor="text1"/>
                <w:sz w:val="22"/>
                <w:szCs w:val="22"/>
                <w:lang w:val="en-US"/>
              </w:rPr>
              <w:t>Kipchakbayeva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Kadyrbayeva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Tleubayeva</w:t>
            </w:r>
            <w:proofErr w:type="spellEnd"/>
            <w:r w:rsidRPr="00CB135E">
              <w:rPr>
                <w:bCs/>
                <w:color w:val="000000" w:themeColor="text1"/>
                <w:sz w:val="22"/>
                <w:szCs w:val="22"/>
                <w:lang w:val="en-US"/>
              </w:rPr>
              <w:t xml:space="preserve">, M.; </w:t>
            </w:r>
            <w:proofErr w:type="spellStart"/>
            <w:r w:rsidRPr="00CB135E">
              <w:rPr>
                <w:bCs/>
                <w:color w:val="000000" w:themeColor="text1"/>
                <w:sz w:val="22"/>
                <w:szCs w:val="22"/>
                <w:lang w:val="en-US"/>
              </w:rPr>
              <w:t>Akhayeva</w:t>
            </w:r>
            <w:proofErr w:type="spellEnd"/>
            <w:r w:rsidRPr="00CB135E">
              <w:rPr>
                <w:bCs/>
                <w:color w:val="000000" w:themeColor="text1"/>
                <w:sz w:val="22"/>
                <w:szCs w:val="22"/>
                <w:lang w:val="en-US"/>
              </w:rPr>
              <w:t xml:space="preserve">, T.;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K.;</w:t>
            </w:r>
            <w:r w:rsidRPr="00CB135E">
              <w:rPr>
                <w:bCs/>
                <w:color w:val="000000" w:themeColor="text1"/>
                <w:sz w:val="22"/>
                <w:szCs w:val="22"/>
                <w:lang w:val="en-US"/>
              </w:rPr>
              <w:t xml:space="preserve"> </w:t>
            </w:r>
            <w:proofErr w:type="spellStart"/>
            <w:r w:rsidRPr="00CB135E">
              <w:rPr>
                <w:bCs/>
                <w:color w:val="000000" w:themeColor="text1"/>
                <w:sz w:val="22"/>
                <w:szCs w:val="22"/>
                <w:lang w:val="en-US"/>
              </w:rPr>
              <w:t>Sainova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Serikbayeva</w:t>
            </w:r>
            <w:proofErr w:type="spellEnd"/>
            <w:r w:rsidRPr="00CB135E">
              <w:rPr>
                <w:bCs/>
                <w:color w:val="000000" w:themeColor="text1"/>
                <w:sz w:val="22"/>
                <w:szCs w:val="22"/>
                <w:lang w:val="en-US"/>
              </w:rPr>
              <w:t>, E.; et al.</w:t>
            </w:r>
          </w:p>
        </w:tc>
        <w:tc>
          <w:tcPr>
            <w:tcW w:w="1843" w:type="dxa"/>
            <w:shd w:val="clear" w:color="auto" w:fill="auto"/>
            <w:tcMar>
              <w:top w:w="100" w:type="dxa"/>
              <w:left w:w="100" w:type="dxa"/>
              <w:bottom w:w="100" w:type="dxa"/>
              <w:right w:w="100" w:type="dxa"/>
            </w:tcMar>
          </w:tcPr>
          <w:p w14:paraId="5E358F0E" w14:textId="4E7D5C7D" w:rsidR="0095145C" w:rsidRPr="00CB135E" w:rsidRDefault="0095145C" w:rsidP="0095145C">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Тең</w:t>
            </w:r>
            <w:r w:rsidRPr="00CB135E">
              <w:rPr>
                <w:bCs/>
                <w:color w:val="000000" w:themeColor="text1"/>
                <w:sz w:val="22"/>
                <w:szCs w:val="22"/>
              </w:rPr>
              <w:t>автор</w:t>
            </w:r>
          </w:p>
        </w:tc>
      </w:tr>
      <w:tr w:rsidR="0095145C" w:rsidRPr="00CB135E" w14:paraId="263A635A" w14:textId="77777777" w:rsidTr="000E7106">
        <w:trPr>
          <w:trHeight w:val="1958"/>
        </w:trPr>
        <w:tc>
          <w:tcPr>
            <w:tcW w:w="425" w:type="dxa"/>
            <w:shd w:val="clear" w:color="auto" w:fill="auto"/>
            <w:tcMar>
              <w:top w:w="100" w:type="dxa"/>
              <w:left w:w="100" w:type="dxa"/>
              <w:bottom w:w="100" w:type="dxa"/>
              <w:right w:w="100" w:type="dxa"/>
            </w:tcMar>
          </w:tcPr>
          <w:p w14:paraId="4F851119" w14:textId="52E99292" w:rsidR="0095145C" w:rsidRPr="00CB135E" w:rsidRDefault="0095145C" w:rsidP="0095145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lastRenderedPageBreak/>
              <w:t>6</w:t>
            </w:r>
          </w:p>
        </w:tc>
        <w:tc>
          <w:tcPr>
            <w:tcW w:w="2127" w:type="dxa"/>
            <w:shd w:val="clear" w:color="auto" w:fill="auto"/>
            <w:tcMar>
              <w:top w:w="100" w:type="dxa"/>
              <w:left w:w="100" w:type="dxa"/>
              <w:bottom w:w="100" w:type="dxa"/>
              <w:right w:w="100" w:type="dxa"/>
            </w:tcMar>
          </w:tcPr>
          <w:p w14:paraId="3EEDC27A" w14:textId="221B2EA8"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Microbial Co-processing and Beneficiation of Low-rank Coals for Clean Fuel Production: A Review </w:t>
            </w:r>
          </w:p>
        </w:tc>
        <w:tc>
          <w:tcPr>
            <w:tcW w:w="1418" w:type="dxa"/>
            <w:shd w:val="clear" w:color="auto" w:fill="auto"/>
            <w:tcMar>
              <w:top w:w="100" w:type="dxa"/>
              <w:left w:w="100" w:type="dxa"/>
              <w:bottom w:w="100" w:type="dxa"/>
              <w:right w:w="100" w:type="dxa"/>
            </w:tcMar>
          </w:tcPr>
          <w:p w14:paraId="424A865B" w14:textId="5DF8F47A" w:rsidR="0095145C" w:rsidRPr="00CB135E" w:rsidRDefault="0095145C" w:rsidP="0095145C">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Шолу</w:t>
            </w:r>
          </w:p>
        </w:tc>
        <w:tc>
          <w:tcPr>
            <w:tcW w:w="2126" w:type="dxa"/>
            <w:shd w:val="clear" w:color="auto" w:fill="auto"/>
            <w:tcMar>
              <w:top w:w="100" w:type="dxa"/>
              <w:left w:w="100" w:type="dxa"/>
              <w:bottom w:w="100" w:type="dxa"/>
              <w:right w:w="100" w:type="dxa"/>
            </w:tcMar>
          </w:tcPr>
          <w:p w14:paraId="451600DE" w14:textId="77777777" w:rsidR="0095145C" w:rsidRPr="00CB135E" w:rsidRDefault="0095145C" w:rsidP="0095145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Engineered Science,</w:t>
            </w:r>
            <w:r w:rsidRPr="00CB135E">
              <w:rPr>
                <w:bCs/>
                <w:color w:val="000000" w:themeColor="text1"/>
                <w:sz w:val="22"/>
                <w:szCs w:val="22"/>
                <w:lang w:val="kk-KZ"/>
              </w:rPr>
              <w:t xml:space="preserve"> 2023.</w:t>
            </w:r>
            <w:r w:rsidRPr="00CB135E">
              <w:rPr>
                <w:bCs/>
                <w:color w:val="000000" w:themeColor="text1"/>
                <w:sz w:val="22"/>
                <w:szCs w:val="22"/>
                <w:lang w:val="en-US"/>
              </w:rPr>
              <w:t xml:space="preserve"> 25, art. no. 942, DOI: </w:t>
            </w:r>
            <w:r>
              <w:fldChar w:fldCharType="begin"/>
            </w:r>
            <w:r w:rsidRPr="0055375F">
              <w:rPr>
                <w:lang w:val="en-US"/>
              </w:rPr>
              <w:instrText>HYPERLINK "https://doi.org/10.30919/es942"</w:instrText>
            </w:r>
            <w:r>
              <w:fldChar w:fldCharType="separate"/>
            </w:r>
            <w:r w:rsidRPr="00CB135E">
              <w:rPr>
                <w:rStyle w:val="ab"/>
                <w:bCs/>
                <w:sz w:val="22"/>
                <w:szCs w:val="22"/>
                <w:lang w:val="en-US"/>
              </w:rPr>
              <w:t>https://doi.org/10.30919/es942</w:t>
            </w:r>
            <w:r>
              <w:fldChar w:fldCharType="end"/>
            </w:r>
          </w:p>
          <w:p w14:paraId="40112833" w14:textId="77777777"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6D400FE1" w14:textId="721CDC33" w:rsidR="0095145C" w:rsidRPr="00CB135E" w:rsidRDefault="0095145C" w:rsidP="0095145C">
            <w:pPr>
              <w:widowControl w:val="0"/>
              <w:pBdr>
                <w:top w:val="nil"/>
                <w:left w:val="nil"/>
                <w:bottom w:val="nil"/>
                <w:right w:val="nil"/>
                <w:between w:val="nil"/>
              </w:pBdr>
              <w:jc w:val="both"/>
              <w:rPr>
                <w:bCs/>
                <w:color w:val="000000" w:themeColor="text1"/>
                <w:sz w:val="22"/>
                <w:szCs w:val="22"/>
                <w:highlight w:val="yellow"/>
                <w:lang w:val="en-US"/>
              </w:rPr>
            </w:pPr>
          </w:p>
        </w:tc>
        <w:tc>
          <w:tcPr>
            <w:tcW w:w="1422" w:type="dxa"/>
            <w:shd w:val="clear" w:color="auto" w:fill="auto"/>
            <w:tcMar>
              <w:top w:w="100" w:type="dxa"/>
              <w:left w:w="100" w:type="dxa"/>
              <w:bottom w:w="100" w:type="dxa"/>
              <w:right w:w="100" w:type="dxa"/>
            </w:tcMar>
          </w:tcPr>
          <w:p w14:paraId="4DAE2565" w14:textId="77777777" w:rsidR="0095145C" w:rsidRPr="00CB135E" w:rsidRDefault="0095145C" w:rsidP="0095145C">
            <w:pPr>
              <w:widowControl w:val="0"/>
              <w:pBdr>
                <w:top w:val="nil"/>
                <w:left w:val="nil"/>
                <w:bottom w:val="nil"/>
                <w:right w:val="nil"/>
                <w:between w:val="nil"/>
              </w:pBdr>
              <w:jc w:val="both"/>
              <w:rPr>
                <w:bCs/>
                <w:color w:val="000000" w:themeColor="text1"/>
                <w:sz w:val="22"/>
                <w:szCs w:val="22"/>
                <w:highlight w:val="yellow"/>
                <w:lang w:val="en-US"/>
              </w:rPr>
            </w:pPr>
          </w:p>
        </w:tc>
        <w:tc>
          <w:tcPr>
            <w:tcW w:w="1838" w:type="dxa"/>
            <w:shd w:val="clear" w:color="auto" w:fill="auto"/>
            <w:tcMar>
              <w:top w:w="100" w:type="dxa"/>
              <w:left w:w="100" w:type="dxa"/>
              <w:bottom w:w="100" w:type="dxa"/>
              <w:right w:w="100" w:type="dxa"/>
            </w:tcMar>
          </w:tcPr>
          <w:p w14:paraId="3FF7E7D4" w14:textId="3FDB4034" w:rsidR="0095145C" w:rsidRPr="00CB135E" w:rsidRDefault="0095145C" w:rsidP="0095145C">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14.9;</w:t>
            </w:r>
            <w:r w:rsidRPr="00CB135E">
              <w:rPr>
                <w:bCs/>
                <w:color w:val="000000" w:themeColor="text1"/>
                <w:sz w:val="22"/>
                <w:szCs w:val="22"/>
                <w:lang w:val="kk-KZ"/>
              </w:rPr>
              <w:t xml:space="preserve"> </w:t>
            </w: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98. </w:t>
            </w:r>
            <w:r w:rsidRPr="00CB135E">
              <w:rPr>
                <w:rFonts w:eastAsia="Consolas"/>
                <w:bCs/>
                <w:color w:val="000000" w:themeColor="text1"/>
                <w:sz w:val="22"/>
                <w:szCs w:val="22"/>
                <w:lang w:val="en-US"/>
              </w:rPr>
              <w:t>Engineering</w:t>
            </w:r>
          </w:p>
          <w:p w14:paraId="2CDD7ADF" w14:textId="40FAE076"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General Engineering</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47BF750F" w14:textId="3384B708"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Akimbekov N.S., Digel I., Marzhan K.,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K.T.,</w:t>
            </w:r>
            <w:r w:rsidRPr="00CB135E">
              <w:rPr>
                <w:bCs/>
                <w:color w:val="000000" w:themeColor="text1"/>
                <w:sz w:val="22"/>
                <w:szCs w:val="22"/>
                <w:lang w:val="en-US"/>
              </w:rPr>
              <w:t xml:space="preserve"> </w:t>
            </w:r>
            <w:proofErr w:type="spellStart"/>
            <w:r w:rsidRPr="00CB135E">
              <w:rPr>
                <w:bCs/>
                <w:color w:val="000000" w:themeColor="text1"/>
                <w:sz w:val="22"/>
                <w:szCs w:val="22"/>
                <w:lang w:val="en-US"/>
              </w:rPr>
              <w:t>Sherelkhan</w:t>
            </w:r>
            <w:proofErr w:type="spellEnd"/>
            <w:r w:rsidRPr="00CB135E">
              <w:rPr>
                <w:bCs/>
                <w:color w:val="000000" w:themeColor="text1"/>
                <w:sz w:val="22"/>
                <w:szCs w:val="22"/>
                <w:lang w:val="en-US"/>
              </w:rPr>
              <w:t xml:space="preserve"> D.K., Qiao X.</w:t>
            </w:r>
          </w:p>
        </w:tc>
        <w:tc>
          <w:tcPr>
            <w:tcW w:w="1843" w:type="dxa"/>
            <w:shd w:val="clear" w:color="auto" w:fill="auto"/>
            <w:tcMar>
              <w:top w:w="100" w:type="dxa"/>
              <w:left w:w="100" w:type="dxa"/>
              <w:bottom w:w="100" w:type="dxa"/>
              <w:right w:w="100" w:type="dxa"/>
            </w:tcMar>
          </w:tcPr>
          <w:p w14:paraId="16FA9532" w14:textId="056E7C49" w:rsidR="0095145C" w:rsidRPr="00CB135E" w:rsidRDefault="0095145C" w:rsidP="0095145C">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rPr>
              <w:t>Теңавтор</w:t>
            </w:r>
            <w:proofErr w:type="spellEnd"/>
          </w:p>
        </w:tc>
      </w:tr>
      <w:tr w:rsidR="00B224B3" w:rsidRPr="00CB135E" w14:paraId="1BDE386A" w14:textId="77777777" w:rsidTr="000E7106">
        <w:trPr>
          <w:trHeight w:val="1958"/>
        </w:trPr>
        <w:tc>
          <w:tcPr>
            <w:tcW w:w="425" w:type="dxa"/>
            <w:shd w:val="clear" w:color="auto" w:fill="auto"/>
            <w:tcMar>
              <w:top w:w="100" w:type="dxa"/>
              <w:left w:w="100" w:type="dxa"/>
              <w:bottom w:w="100" w:type="dxa"/>
              <w:right w:w="100" w:type="dxa"/>
            </w:tcMar>
          </w:tcPr>
          <w:p w14:paraId="71841D1D" w14:textId="1BA4BF26" w:rsidR="00B224B3" w:rsidRPr="00CB135E" w:rsidRDefault="00B224B3" w:rsidP="00B224B3">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7</w:t>
            </w:r>
          </w:p>
        </w:tc>
        <w:tc>
          <w:tcPr>
            <w:tcW w:w="2127" w:type="dxa"/>
            <w:shd w:val="clear" w:color="auto" w:fill="auto"/>
            <w:tcMar>
              <w:top w:w="100" w:type="dxa"/>
              <w:left w:w="100" w:type="dxa"/>
              <w:bottom w:w="100" w:type="dxa"/>
              <w:right w:w="100" w:type="dxa"/>
            </w:tcMar>
          </w:tcPr>
          <w:p w14:paraId="745DDA78" w14:textId="69A99FF1" w:rsidR="00B224B3" w:rsidRPr="00CB135E" w:rsidRDefault="00B224B3" w:rsidP="00B224B3">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Rice Husk as a Source for Lightweight Flameless Heat-Energy Carbon Briquettes</w:t>
            </w:r>
          </w:p>
        </w:tc>
        <w:tc>
          <w:tcPr>
            <w:tcW w:w="1418" w:type="dxa"/>
            <w:shd w:val="clear" w:color="auto" w:fill="auto"/>
            <w:tcMar>
              <w:top w:w="100" w:type="dxa"/>
              <w:left w:w="100" w:type="dxa"/>
              <w:bottom w:w="100" w:type="dxa"/>
              <w:right w:w="100" w:type="dxa"/>
            </w:tcMar>
          </w:tcPr>
          <w:p w14:paraId="4F93196A" w14:textId="2B69CD33" w:rsidR="00B224B3" w:rsidRPr="00CB135E" w:rsidRDefault="00B224B3" w:rsidP="00B224B3">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14F1DF8B" w14:textId="77777777" w:rsidR="00B224B3" w:rsidRPr="00CB135E" w:rsidRDefault="00B224B3" w:rsidP="00B224B3">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Engineered Science, </w:t>
            </w:r>
            <w:r w:rsidRPr="00CB135E">
              <w:rPr>
                <w:bCs/>
                <w:color w:val="000000" w:themeColor="text1"/>
                <w:sz w:val="22"/>
                <w:szCs w:val="22"/>
                <w:lang w:val="kk-KZ"/>
              </w:rPr>
              <w:t xml:space="preserve">2023. </w:t>
            </w:r>
            <w:r w:rsidRPr="00CB135E">
              <w:rPr>
                <w:bCs/>
                <w:color w:val="000000" w:themeColor="text1"/>
                <w:sz w:val="22"/>
                <w:szCs w:val="22"/>
                <w:lang w:val="en-US"/>
              </w:rPr>
              <w:t xml:space="preserve">25, art. no. 935, DOI: </w:t>
            </w:r>
            <w:r>
              <w:fldChar w:fldCharType="begin"/>
            </w:r>
            <w:r w:rsidRPr="0055375F">
              <w:rPr>
                <w:lang w:val="en-US"/>
              </w:rPr>
              <w:instrText>HYPERLINK "https://doi.org/10.30919/es935"</w:instrText>
            </w:r>
            <w:r>
              <w:fldChar w:fldCharType="separate"/>
            </w:r>
            <w:r w:rsidRPr="00CB135E">
              <w:rPr>
                <w:rStyle w:val="ab"/>
                <w:bCs/>
                <w:sz w:val="22"/>
                <w:szCs w:val="22"/>
                <w:lang w:val="en-US"/>
              </w:rPr>
              <w:t>https://doi.org/10.30919/es935</w:t>
            </w:r>
            <w:r>
              <w:fldChar w:fldCharType="end"/>
            </w:r>
          </w:p>
          <w:p w14:paraId="5942E008" w14:textId="77777777" w:rsidR="00B224B3" w:rsidRPr="00CB135E" w:rsidRDefault="00B224B3" w:rsidP="00B224B3">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75997BA7" w14:textId="58388DBB" w:rsidR="00B224B3" w:rsidRPr="00CB135E" w:rsidRDefault="00B224B3" w:rsidP="00B224B3">
            <w:pPr>
              <w:widowControl w:val="0"/>
              <w:pBdr>
                <w:top w:val="nil"/>
                <w:left w:val="nil"/>
                <w:bottom w:val="nil"/>
                <w:right w:val="nil"/>
                <w:between w:val="nil"/>
              </w:pBdr>
              <w:jc w:val="both"/>
              <w:rPr>
                <w:bCs/>
                <w:color w:val="000000" w:themeColor="text1"/>
                <w:sz w:val="22"/>
                <w:szCs w:val="22"/>
                <w:highlight w:val="yellow"/>
                <w:lang w:val="en-US"/>
              </w:rPr>
            </w:pPr>
          </w:p>
        </w:tc>
        <w:tc>
          <w:tcPr>
            <w:tcW w:w="1422" w:type="dxa"/>
            <w:shd w:val="clear" w:color="auto" w:fill="auto"/>
            <w:tcMar>
              <w:top w:w="100" w:type="dxa"/>
              <w:left w:w="100" w:type="dxa"/>
              <w:bottom w:w="100" w:type="dxa"/>
              <w:right w:w="100" w:type="dxa"/>
            </w:tcMar>
          </w:tcPr>
          <w:p w14:paraId="1C29B353" w14:textId="77777777" w:rsidR="00B224B3" w:rsidRPr="00CB135E" w:rsidRDefault="00B224B3" w:rsidP="00B224B3">
            <w:pPr>
              <w:widowControl w:val="0"/>
              <w:pBdr>
                <w:top w:val="nil"/>
                <w:left w:val="nil"/>
                <w:bottom w:val="nil"/>
                <w:right w:val="nil"/>
                <w:between w:val="nil"/>
              </w:pBdr>
              <w:jc w:val="both"/>
              <w:rPr>
                <w:bCs/>
                <w:color w:val="000000" w:themeColor="text1"/>
                <w:sz w:val="22"/>
                <w:szCs w:val="22"/>
                <w:highlight w:val="yellow"/>
                <w:lang w:val="en-US"/>
              </w:rPr>
            </w:pPr>
          </w:p>
        </w:tc>
        <w:tc>
          <w:tcPr>
            <w:tcW w:w="1838" w:type="dxa"/>
            <w:shd w:val="clear" w:color="auto" w:fill="auto"/>
            <w:tcMar>
              <w:top w:w="100" w:type="dxa"/>
              <w:left w:w="100" w:type="dxa"/>
              <w:bottom w:w="100" w:type="dxa"/>
              <w:right w:w="100" w:type="dxa"/>
            </w:tcMar>
          </w:tcPr>
          <w:p w14:paraId="79D6DFF4" w14:textId="4A1DAD58" w:rsidR="00B224B3" w:rsidRPr="00CB135E" w:rsidRDefault="00B224B3" w:rsidP="00B224B3">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14.9;</w:t>
            </w:r>
            <w:r w:rsidRPr="00CB135E">
              <w:rPr>
                <w:bCs/>
                <w:color w:val="000000" w:themeColor="text1"/>
                <w:sz w:val="22"/>
                <w:szCs w:val="22"/>
                <w:lang w:val="kk-KZ"/>
              </w:rPr>
              <w:t xml:space="preserve"> </w:t>
            </w:r>
            <w:r w:rsidRPr="00CB135E">
              <w:rPr>
                <w:rFonts w:eastAsia="Consolas"/>
                <w:bCs/>
                <w:color w:val="000000" w:themeColor="text1"/>
                <w:sz w:val="22"/>
                <w:szCs w:val="22"/>
                <w:lang w:val="en-US"/>
              </w:rPr>
              <w:t xml:space="preserve">Percentile: </w:t>
            </w:r>
            <w:r w:rsidRPr="00CB135E">
              <w:rPr>
                <w:rFonts w:eastAsia="Consolas"/>
                <w:bCs/>
                <w:color w:val="000000" w:themeColor="text1"/>
                <w:sz w:val="22"/>
                <w:szCs w:val="22"/>
                <w:lang w:val="kk-KZ"/>
              </w:rPr>
              <w:t xml:space="preserve">98. </w:t>
            </w:r>
            <w:r w:rsidRPr="00CB135E">
              <w:rPr>
                <w:rFonts w:eastAsia="Consolas"/>
                <w:bCs/>
                <w:color w:val="000000" w:themeColor="text1"/>
                <w:sz w:val="22"/>
                <w:szCs w:val="22"/>
                <w:lang w:val="en-US"/>
              </w:rPr>
              <w:t>Engineering</w:t>
            </w:r>
          </w:p>
          <w:p w14:paraId="06D14229" w14:textId="2C5585B2" w:rsidR="00B224B3" w:rsidRPr="00CB135E" w:rsidRDefault="00B224B3" w:rsidP="00B224B3">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General Engineering </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24E3CB8E" w14:textId="03E3E2DC" w:rsidR="00B224B3" w:rsidRPr="00CB135E" w:rsidRDefault="00B224B3" w:rsidP="00B224B3">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Zhumakhan</w:t>
            </w:r>
            <w:proofErr w:type="spellEnd"/>
            <w:r w:rsidRPr="00CB135E">
              <w:rPr>
                <w:bCs/>
                <w:color w:val="000000" w:themeColor="text1"/>
                <w:sz w:val="22"/>
                <w:szCs w:val="22"/>
                <w:lang w:val="en-US"/>
              </w:rPr>
              <w:t xml:space="preserve"> K., </w:t>
            </w:r>
            <w:proofErr w:type="spellStart"/>
            <w:r w:rsidRPr="00CB135E">
              <w:rPr>
                <w:bCs/>
                <w:color w:val="000000" w:themeColor="text1"/>
                <w:sz w:val="22"/>
                <w:szCs w:val="22"/>
                <w:lang w:val="en-US"/>
              </w:rPr>
              <w:t>Tileuberdi</w:t>
            </w:r>
            <w:proofErr w:type="spellEnd"/>
            <w:r w:rsidRPr="00CB135E">
              <w:rPr>
                <w:bCs/>
                <w:color w:val="000000" w:themeColor="text1"/>
                <w:sz w:val="22"/>
                <w:szCs w:val="22"/>
                <w:lang w:val="en-US"/>
              </w:rPr>
              <w:t xml:space="preserve"> Y., </w:t>
            </w:r>
            <w:proofErr w:type="spellStart"/>
            <w:r w:rsidRPr="00CB135E">
              <w:rPr>
                <w:bCs/>
                <w:color w:val="000000" w:themeColor="text1"/>
                <w:sz w:val="22"/>
                <w:szCs w:val="22"/>
                <w:lang w:val="en-US"/>
              </w:rPr>
              <w:t>Biysenbayev</w:t>
            </w:r>
            <w:proofErr w:type="spellEnd"/>
            <w:r w:rsidRPr="00CB135E">
              <w:rPr>
                <w:bCs/>
                <w:color w:val="000000" w:themeColor="text1"/>
                <w:sz w:val="22"/>
                <w:szCs w:val="22"/>
                <w:lang w:val="en-US"/>
              </w:rPr>
              <w:t xml:space="preserve"> M., </w:t>
            </w:r>
            <w:proofErr w:type="spellStart"/>
            <w:r w:rsidRPr="00CB135E">
              <w:rPr>
                <w:bCs/>
                <w:color w:val="000000" w:themeColor="text1"/>
                <w:sz w:val="22"/>
                <w:szCs w:val="22"/>
                <w:lang w:val="en-US"/>
              </w:rPr>
              <w:t>Ongarbayev</w:t>
            </w:r>
            <w:proofErr w:type="spellEnd"/>
            <w:r w:rsidRPr="00CB135E">
              <w:rPr>
                <w:bCs/>
                <w:color w:val="000000" w:themeColor="text1"/>
                <w:sz w:val="22"/>
                <w:szCs w:val="22"/>
                <w:lang w:val="en-US"/>
              </w:rPr>
              <w:t xml:space="preserve"> Ye., </w:t>
            </w:r>
            <w:proofErr w:type="spellStart"/>
            <w:r w:rsidRPr="00CB135E">
              <w:rPr>
                <w:bCs/>
                <w:color w:val="000000" w:themeColor="text1"/>
                <w:sz w:val="22"/>
                <w:szCs w:val="22"/>
                <w:lang w:val="en-US"/>
              </w:rPr>
              <w:t>Zhanbekov</w:t>
            </w:r>
            <w:proofErr w:type="spellEnd"/>
            <w:r w:rsidRPr="00CB135E">
              <w:rPr>
                <w:bCs/>
                <w:color w:val="000000" w:themeColor="text1"/>
                <w:sz w:val="22"/>
                <w:szCs w:val="22"/>
                <w:lang w:val="en-US"/>
              </w:rPr>
              <w:t xml:space="preserve"> K., Godbert N.,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w:t>
            </w:r>
            <w:r w:rsidRPr="00CB135E">
              <w:rPr>
                <w:bCs/>
                <w:color w:val="000000" w:themeColor="text1"/>
                <w:sz w:val="22"/>
                <w:szCs w:val="22"/>
                <w:lang w:val="en-US"/>
              </w:rPr>
              <w:t xml:space="preserve"> Rossi C.O.</w:t>
            </w:r>
          </w:p>
        </w:tc>
        <w:tc>
          <w:tcPr>
            <w:tcW w:w="1843" w:type="dxa"/>
            <w:shd w:val="clear" w:color="auto" w:fill="auto"/>
            <w:tcMar>
              <w:top w:w="100" w:type="dxa"/>
              <w:left w:w="100" w:type="dxa"/>
              <w:bottom w:w="100" w:type="dxa"/>
              <w:right w:w="100" w:type="dxa"/>
            </w:tcMar>
          </w:tcPr>
          <w:p w14:paraId="5204C3F4" w14:textId="7A70FC6B" w:rsidR="00B224B3" w:rsidRPr="00CB135E" w:rsidRDefault="00B224B3" w:rsidP="00B224B3">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rPr>
              <w:t>Теңавтор</w:t>
            </w:r>
            <w:proofErr w:type="spellEnd"/>
          </w:p>
        </w:tc>
      </w:tr>
      <w:tr w:rsidR="005377DC" w:rsidRPr="00CB135E" w14:paraId="3067405B" w14:textId="77777777" w:rsidTr="000E7106">
        <w:trPr>
          <w:trHeight w:val="1958"/>
        </w:trPr>
        <w:tc>
          <w:tcPr>
            <w:tcW w:w="425" w:type="dxa"/>
            <w:shd w:val="clear" w:color="auto" w:fill="auto"/>
            <w:tcMar>
              <w:top w:w="100" w:type="dxa"/>
              <w:left w:w="100" w:type="dxa"/>
              <w:bottom w:w="100" w:type="dxa"/>
              <w:right w:w="100" w:type="dxa"/>
            </w:tcMar>
          </w:tcPr>
          <w:p w14:paraId="69C8E5EF" w14:textId="041C9E2E"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8</w:t>
            </w:r>
          </w:p>
        </w:tc>
        <w:tc>
          <w:tcPr>
            <w:tcW w:w="2127" w:type="dxa"/>
            <w:shd w:val="clear" w:color="auto" w:fill="auto"/>
            <w:tcMar>
              <w:top w:w="100" w:type="dxa"/>
              <w:left w:w="100" w:type="dxa"/>
              <w:bottom w:w="100" w:type="dxa"/>
              <w:right w:w="100" w:type="dxa"/>
            </w:tcMar>
          </w:tcPr>
          <w:p w14:paraId="5B29EDFB" w14:textId="20C22964" w:rsidR="005377DC" w:rsidRPr="00CB135E" w:rsidRDefault="005377DC" w:rsidP="005377DC">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Chemical composition and cardiotropic activity of </w:t>
            </w:r>
            <w:proofErr w:type="spellStart"/>
            <w:r w:rsidRPr="00CB135E">
              <w:rPr>
                <w:bCs/>
                <w:color w:val="000000" w:themeColor="text1"/>
                <w:sz w:val="22"/>
                <w:szCs w:val="22"/>
                <w:lang w:val="en-US"/>
              </w:rPr>
              <w:t>Ziziphora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clinopodioides</w:t>
            </w:r>
            <w:proofErr w:type="spellEnd"/>
            <w:r w:rsidRPr="00CB135E">
              <w:rPr>
                <w:bCs/>
                <w:color w:val="000000" w:themeColor="text1"/>
                <w:sz w:val="22"/>
                <w:szCs w:val="22"/>
                <w:lang w:val="en-US"/>
              </w:rPr>
              <w:t xml:space="preserve"> subsp. </w:t>
            </w:r>
            <w:proofErr w:type="spellStart"/>
            <w:r w:rsidRPr="00CB135E">
              <w:rPr>
                <w:bCs/>
                <w:color w:val="000000" w:themeColor="text1"/>
                <w:sz w:val="22"/>
                <w:szCs w:val="22"/>
                <w:lang w:val="en-US"/>
              </w:rPr>
              <w:t>bungeana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Juz</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Rech.f</w:t>
            </w:r>
            <w:proofErr w:type="spellEnd"/>
            <w:r w:rsidRPr="00CB135E">
              <w:rPr>
                <w:bCs/>
                <w:color w:val="000000" w:themeColor="text1"/>
                <w:sz w:val="22"/>
                <w:szCs w:val="22"/>
                <w:lang w:val="en-US"/>
              </w:rPr>
              <w:t xml:space="preserve">. J </w:t>
            </w:r>
          </w:p>
        </w:tc>
        <w:tc>
          <w:tcPr>
            <w:tcW w:w="1418" w:type="dxa"/>
            <w:shd w:val="clear" w:color="auto" w:fill="auto"/>
            <w:tcMar>
              <w:top w:w="100" w:type="dxa"/>
              <w:left w:w="100" w:type="dxa"/>
              <w:bottom w:w="100" w:type="dxa"/>
              <w:right w:w="100" w:type="dxa"/>
            </w:tcMar>
          </w:tcPr>
          <w:p w14:paraId="729BAAC5" w14:textId="53BAAD4E" w:rsidR="005377DC" w:rsidRPr="00CB135E" w:rsidRDefault="005377DC" w:rsidP="005377DC">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3B976A38" w14:textId="77777777"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Journal of Ethnopharmacology. 2023 Oct 28;315:116660. </w:t>
            </w:r>
            <w:proofErr w:type="spellStart"/>
            <w:r w:rsidRPr="00CB135E">
              <w:rPr>
                <w:bCs/>
                <w:color w:val="000000" w:themeColor="text1"/>
                <w:sz w:val="22"/>
                <w:szCs w:val="22"/>
                <w:lang w:val="en-US"/>
              </w:rPr>
              <w:t>doi</w:t>
            </w:r>
            <w:proofErr w:type="spellEnd"/>
            <w:r w:rsidRPr="00CB135E">
              <w:rPr>
                <w:bCs/>
                <w:color w:val="000000" w:themeColor="text1"/>
                <w:sz w:val="22"/>
                <w:szCs w:val="22"/>
                <w:lang w:val="en-US"/>
              </w:rPr>
              <w:t xml:space="preserve">: </w:t>
            </w:r>
            <w:r>
              <w:fldChar w:fldCharType="begin"/>
            </w:r>
            <w:r w:rsidRPr="0055375F">
              <w:rPr>
                <w:lang w:val="en-US"/>
              </w:rPr>
              <w:instrText>HYPERLINK "https://doi.org/10.1016/j.jep.2023.116660"</w:instrText>
            </w:r>
            <w:r>
              <w:fldChar w:fldCharType="separate"/>
            </w:r>
            <w:r w:rsidRPr="00CB135E">
              <w:rPr>
                <w:rStyle w:val="ab"/>
                <w:bCs/>
                <w:sz w:val="22"/>
                <w:szCs w:val="22"/>
                <w:lang w:val="en-US"/>
              </w:rPr>
              <w:t>https://doi.org/10.1016/j.jep.2023.116660</w:t>
            </w:r>
            <w:r>
              <w:fldChar w:fldCharType="end"/>
            </w:r>
          </w:p>
          <w:p w14:paraId="58F339AE" w14:textId="3AD2BADD" w:rsidR="005377DC" w:rsidRPr="00CB135E" w:rsidRDefault="005377DC" w:rsidP="005377DC">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Epub</w:t>
            </w:r>
            <w:proofErr w:type="spellEnd"/>
            <w:r w:rsidRPr="00CB135E">
              <w:rPr>
                <w:bCs/>
                <w:color w:val="000000" w:themeColor="text1"/>
                <w:sz w:val="22"/>
                <w:szCs w:val="22"/>
                <w:lang w:val="en-US"/>
              </w:rPr>
              <w:t xml:space="preserve"> 2023 May 28. PMID: 37253397.</w:t>
            </w:r>
          </w:p>
        </w:tc>
        <w:tc>
          <w:tcPr>
            <w:tcW w:w="1843" w:type="dxa"/>
            <w:shd w:val="clear" w:color="auto" w:fill="auto"/>
            <w:tcMar>
              <w:top w:w="100" w:type="dxa"/>
              <w:left w:w="100" w:type="dxa"/>
              <w:bottom w:w="100" w:type="dxa"/>
              <w:right w:w="100" w:type="dxa"/>
            </w:tcMar>
          </w:tcPr>
          <w:p w14:paraId="17D2F11F" w14:textId="77777777"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IF: 4.8; </w:t>
            </w:r>
          </w:p>
          <w:p w14:paraId="631BC441" w14:textId="3B44D8CA"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Q1</w:t>
            </w:r>
            <w:r w:rsidRPr="00CB135E">
              <w:rPr>
                <w:bCs/>
                <w:color w:val="000000" w:themeColor="text1"/>
                <w:sz w:val="22"/>
                <w:szCs w:val="22"/>
                <w:lang w:val="kk-KZ"/>
              </w:rPr>
              <w:t>-</w:t>
            </w:r>
            <w:r w:rsidRPr="00CB135E">
              <w:rPr>
                <w:bCs/>
                <w:color w:val="000000" w:themeColor="text1"/>
                <w:sz w:val="22"/>
                <w:szCs w:val="22"/>
                <w:lang w:val="en-US"/>
              </w:rPr>
              <w:t>CHEMISTRY, MEDICINAL</w:t>
            </w:r>
            <w:r w:rsidRPr="00CB135E">
              <w:rPr>
                <w:bCs/>
                <w:color w:val="000000" w:themeColor="text1"/>
                <w:sz w:val="22"/>
                <w:szCs w:val="22"/>
                <w:lang w:val="kk-KZ"/>
              </w:rPr>
              <w:t>;</w:t>
            </w:r>
          </w:p>
          <w:p w14:paraId="658E8F7D" w14:textId="57609118"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INTEGRATIVE &amp; COMPLEMENTARY MEDICINE</w:t>
            </w:r>
            <w:r w:rsidRPr="00CB135E">
              <w:rPr>
                <w:bCs/>
                <w:color w:val="000000" w:themeColor="text1"/>
                <w:sz w:val="22"/>
                <w:szCs w:val="22"/>
                <w:lang w:val="kk-KZ"/>
              </w:rPr>
              <w:t xml:space="preserve">; </w:t>
            </w:r>
          </w:p>
          <w:p w14:paraId="7989D8B7" w14:textId="3F45BAFB"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rPr>
              <w:t>PHARMACOLOGY &amp; PHARMACY</w:t>
            </w:r>
            <w:r w:rsidRPr="00CB135E">
              <w:rPr>
                <w:bCs/>
                <w:color w:val="000000" w:themeColor="text1"/>
                <w:sz w:val="22"/>
                <w:szCs w:val="22"/>
                <w:lang w:val="kk-KZ"/>
              </w:rPr>
              <w:t>;</w:t>
            </w:r>
          </w:p>
          <w:p w14:paraId="68F59326" w14:textId="3F761700"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rPr>
              <w:t>PLANT SCIENCES</w:t>
            </w:r>
            <w:r w:rsidRPr="00CB135E">
              <w:rPr>
                <w:bCs/>
                <w:color w:val="000000" w:themeColor="text1"/>
                <w:sz w:val="22"/>
                <w:szCs w:val="22"/>
                <w:lang w:val="kk-KZ"/>
              </w:rPr>
              <w:t>.</w:t>
            </w:r>
          </w:p>
          <w:p w14:paraId="05F8BAA1" w14:textId="2E0F9BA6" w:rsidR="005377DC" w:rsidRPr="00CB135E" w:rsidRDefault="005377DC" w:rsidP="005377DC">
            <w:pPr>
              <w:widowControl w:val="0"/>
              <w:pBdr>
                <w:top w:val="nil"/>
                <w:left w:val="nil"/>
                <w:bottom w:val="nil"/>
                <w:right w:val="nil"/>
                <w:between w:val="nil"/>
              </w:pBdr>
              <w:jc w:val="both"/>
              <w:rPr>
                <w:bCs/>
                <w:color w:val="000000" w:themeColor="text1"/>
                <w:sz w:val="22"/>
                <w:szCs w:val="22"/>
                <w:lang w:val="kk-KZ"/>
              </w:rPr>
            </w:pPr>
          </w:p>
        </w:tc>
        <w:tc>
          <w:tcPr>
            <w:tcW w:w="1422" w:type="dxa"/>
            <w:shd w:val="clear" w:color="auto" w:fill="auto"/>
            <w:tcMar>
              <w:top w:w="100" w:type="dxa"/>
              <w:left w:w="100" w:type="dxa"/>
              <w:bottom w:w="100" w:type="dxa"/>
              <w:right w:w="100" w:type="dxa"/>
            </w:tcMar>
          </w:tcPr>
          <w:p w14:paraId="321C73FA" w14:textId="363EEBB3" w:rsidR="005377DC" w:rsidRPr="00CB135E" w:rsidRDefault="005377DC" w:rsidP="005377DC">
            <w:pPr>
              <w:widowControl w:val="0"/>
              <w:pBdr>
                <w:top w:val="nil"/>
                <w:left w:val="nil"/>
                <w:bottom w:val="nil"/>
                <w:right w:val="nil"/>
                <w:between w:val="nil"/>
              </w:pBdr>
              <w:jc w:val="both"/>
              <w:rPr>
                <w:bCs/>
                <w:color w:val="000000" w:themeColor="text1"/>
                <w:sz w:val="22"/>
                <w:szCs w:val="22"/>
                <w:lang w:val="en-US"/>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kk-KZ"/>
              </w:rPr>
              <w:t>1</w:t>
            </w:r>
            <w:r w:rsidRPr="00CB135E">
              <w:rPr>
                <w:iCs/>
                <w:sz w:val="22"/>
                <w:szCs w:val="22"/>
              </w:rPr>
              <w:t>.</w:t>
            </w:r>
            <w:r w:rsidRPr="00CB135E">
              <w:rPr>
                <w:iCs/>
                <w:sz w:val="22"/>
                <w:szCs w:val="22"/>
                <w:lang w:val="kk-KZ"/>
              </w:rPr>
              <w:t>42</w:t>
            </w:r>
          </w:p>
        </w:tc>
        <w:tc>
          <w:tcPr>
            <w:tcW w:w="1838" w:type="dxa"/>
            <w:shd w:val="clear" w:color="auto" w:fill="auto"/>
            <w:tcMar>
              <w:top w:w="100" w:type="dxa"/>
              <w:left w:w="100" w:type="dxa"/>
              <w:bottom w:w="100" w:type="dxa"/>
              <w:right w:w="100" w:type="dxa"/>
            </w:tcMar>
          </w:tcPr>
          <w:p w14:paraId="5302761F" w14:textId="77777777" w:rsidR="005377DC" w:rsidRPr="00CB135E" w:rsidRDefault="005377DC" w:rsidP="005377DC">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10.3;</w:t>
            </w:r>
          </w:p>
          <w:p w14:paraId="207A62DF" w14:textId="2EABC11E" w:rsidR="005377DC" w:rsidRPr="00CB135E" w:rsidRDefault="005377DC" w:rsidP="005377DC">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 xml:space="preserve">Percentile: </w:t>
            </w:r>
            <w:r w:rsidRPr="00CB135E">
              <w:rPr>
                <w:rFonts w:eastAsia="Consolas"/>
                <w:bCs/>
                <w:color w:val="000000" w:themeColor="text1"/>
                <w:sz w:val="22"/>
                <w:szCs w:val="22"/>
                <w:lang w:val="kk-KZ"/>
              </w:rPr>
              <w:t xml:space="preserve">88. </w:t>
            </w:r>
            <w:r w:rsidRPr="00CB135E">
              <w:rPr>
                <w:rFonts w:eastAsia="Consolas"/>
                <w:bCs/>
                <w:color w:val="000000" w:themeColor="text1"/>
                <w:sz w:val="22"/>
                <w:szCs w:val="22"/>
                <w:lang w:val="en-US"/>
              </w:rPr>
              <w:t>Pharmacology, Toxicology and Pharmaceutics</w:t>
            </w:r>
            <w:r w:rsidRPr="00CB135E">
              <w:rPr>
                <w:rFonts w:eastAsia="Consolas"/>
                <w:bCs/>
                <w:color w:val="000000" w:themeColor="text1"/>
                <w:sz w:val="22"/>
                <w:szCs w:val="22"/>
                <w:lang w:val="kk-KZ"/>
              </w:rPr>
              <w:t>:</w:t>
            </w:r>
          </w:p>
          <w:p w14:paraId="089A0E39" w14:textId="71936763" w:rsidR="005377DC" w:rsidRPr="00CB135E" w:rsidRDefault="005377DC" w:rsidP="005377DC">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Pharmacology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r w:rsidRPr="00CB135E">
              <w:rPr>
                <w:bCs/>
                <w:color w:val="000000" w:themeColor="text1"/>
                <w:sz w:val="22"/>
                <w:szCs w:val="22"/>
                <w:lang w:val="en-US"/>
              </w:rPr>
              <w:t xml:space="preserve">  </w:t>
            </w:r>
          </w:p>
        </w:tc>
        <w:tc>
          <w:tcPr>
            <w:tcW w:w="2126" w:type="dxa"/>
            <w:shd w:val="clear" w:color="auto" w:fill="auto"/>
            <w:tcMar>
              <w:top w:w="100" w:type="dxa"/>
              <w:left w:w="100" w:type="dxa"/>
              <w:bottom w:w="100" w:type="dxa"/>
              <w:right w:w="100" w:type="dxa"/>
            </w:tcMar>
          </w:tcPr>
          <w:p w14:paraId="1920505D" w14:textId="5037B1DE" w:rsidR="005377DC" w:rsidRPr="00CB135E" w:rsidRDefault="005377DC" w:rsidP="005377DC">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kk-KZ"/>
              </w:rPr>
              <w:t xml:space="preserve">Whaley AO, Ivkin DY, Zhaparkulova KA, Olusheva IN, Serebryakov EB, Smirnov SN, Semivelichenko ED, Grishina AY, Karpov AA, Eletckaya EI, Kozhanova KK, Ibragimova LN, </w:t>
            </w:r>
            <w:r w:rsidRPr="00CB135E">
              <w:rPr>
                <w:bCs/>
                <w:color w:val="000000" w:themeColor="text1"/>
                <w:sz w:val="22"/>
                <w:szCs w:val="22"/>
                <w:u w:val="single"/>
                <w:lang w:val="kk-KZ"/>
              </w:rPr>
              <w:t>Tastambek KT,</w:t>
            </w:r>
            <w:r w:rsidRPr="00CB135E">
              <w:rPr>
                <w:bCs/>
                <w:color w:val="000000" w:themeColor="text1"/>
                <w:sz w:val="22"/>
                <w:szCs w:val="22"/>
                <w:lang w:val="kk-KZ"/>
              </w:rPr>
              <w:t xml:space="preserve"> Seitaliyeva AM, Terninko II, Sakipova ZB, Shikov AN, Povydysh MN, Whaley AK.</w:t>
            </w:r>
          </w:p>
        </w:tc>
        <w:tc>
          <w:tcPr>
            <w:tcW w:w="1843" w:type="dxa"/>
            <w:shd w:val="clear" w:color="auto" w:fill="auto"/>
            <w:tcMar>
              <w:top w:w="100" w:type="dxa"/>
              <w:left w:w="100" w:type="dxa"/>
              <w:bottom w:w="100" w:type="dxa"/>
              <w:right w:w="100" w:type="dxa"/>
            </w:tcMar>
          </w:tcPr>
          <w:p w14:paraId="07B7C758" w14:textId="03AF7CBA" w:rsidR="005377DC" w:rsidRPr="00CB135E" w:rsidRDefault="005377DC" w:rsidP="005377DC">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Тең</w:t>
            </w:r>
            <w:r w:rsidRPr="00CB135E">
              <w:rPr>
                <w:bCs/>
                <w:color w:val="000000" w:themeColor="text1"/>
                <w:sz w:val="22"/>
                <w:szCs w:val="22"/>
              </w:rPr>
              <w:t>автор</w:t>
            </w:r>
          </w:p>
        </w:tc>
      </w:tr>
      <w:tr w:rsidR="00BA72A1" w:rsidRPr="00CB135E" w14:paraId="476A2B8F" w14:textId="77777777" w:rsidTr="000E7106">
        <w:trPr>
          <w:trHeight w:val="1958"/>
        </w:trPr>
        <w:tc>
          <w:tcPr>
            <w:tcW w:w="425" w:type="dxa"/>
            <w:shd w:val="clear" w:color="auto" w:fill="auto"/>
            <w:tcMar>
              <w:top w:w="100" w:type="dxa"/>
              <w:left w:w="100" w:type="dxa"/>
              <w:bottom w:w="100" w:type="dxa"/>
              <w:right w:w="100" w:type="dxa"/>
            </w:tcMar>
          </w:tcPr>
          <w:p w14:paraId="2D2D672E" w14:textId="4F15E41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lastRenderedPageBreak/>
              <w:t>9</w:t>
            </w:r>
          </w:p>
        </w:tc>
        <w:tc>
          <w:tcPr>
            <w:tcW w:w="2127" w:type="dxa"/>
            <w:shd w:val="clear" w:color="auto" w:fill="auto"/>
            <w:tcMar>
              <w:top w:w="100" w:type="dxa"/>
              <w:left w:w="100" w:type="dxa"/>
              <w:bottom w:w="100" w:type="dxa"/>
              <w:right w:w="100" w:type="dxa"/>
            </w:tcMar>
          </w:tcPr>
          <w:p w14:paraId="41DC0D4D" w14:textId="4ADD3205"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An Effective Melon Fly Control Strategy Based on Disinfection and Soil Productivity Management. </w:t>
            </w:r>
          </w:p>
        </w:tc>
        <w:tc>
          <w:tcPr>
            <w:tcW w:w="1418" w:type="dxa"/>
            <w:shd w:val="clear" w:color="auto" w:fill="auto"/>
            <w:tcMar>
              <w:top w:w="100" w:type="dxa"/>
              <w:left w:w="100" w:type="dxa"/>
              <w:bottom w:w="100" w:type="dxa"/>
              <w:right w:w="100" w:type="dxa"/>
            </w:tcMar>
          </w:tcPr>
          <w:p w14:paraId="31F728A7" w14:textId="22D4CE39" w:rsidR="00BA72A1" w:rsidRPr="00CB135E" w:rsidRDefault="00BA72A1" w:rsidP="00BA72A1">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58F82378"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Sustainability 2023, 15, 16033. </w:t>
            </w:r>
            <w:hyperlink r:id="rId11" w:history="1">
              <w:r w:rsidRPr="00CB135E">
                <w:rPr>
                  <w:rStyle w:val="ab"/>
                  <w:bCs/>
                  <w:sz w:val="22"/>
                  <w:szCs w:val="22"/>
                  <w:lang w:val="en-US"/>
                </w:rPr>
                <w:t>https://doi.org/10.3390/su152216033</w:t>
              </w:r>
            </w:hyperlink>
          </w:p>
          <w:p w14:paraId="71DF54CC"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4275865D" w14:textId="4D85EBD4"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IF: </w:t>
            </w:r>
            <w:r w:rsidRPr="00CB135E">
              <w:rPr>
                <w:bCs/>
                <w:color w:val="000000" w:themeColor="text1"/>
                <w:sz w:val="22"/>
                <w:szCs w:val="22"/>
                <w:lang w:val="kk-KZ"/>
              </w:rPr>
              <w:t>3</w:t>
            </w:r>
            <w:r w:rsidRPr="00CB135E">
              <w:rPr>
                <w:bCs/>
                <w:color w:val="000000" w:themeColor="text1"/>
                <w:sz w:val="22"/>
                <w:szCs w:val="22"/>
                <w:lang w:val="en-US"/>
              </w:rPr>
              <w:t>.</w:t>
            </w:r>
            <w:r w:rsidRPr="00CB135E">
              <w:rPr>
                <w:bCs/>
                <w:color w:val="000000" w:themeColor="text1"/>
                <w:sz w:val="22"/>
                <w:szCs w:val="22"/>
                <w:lang w:val="kk-KZ"/>
              </w:rPr>
              <w:t>3</w:t>
            </w:r>
            <w:r w:rsidRPr="00CB135E">
              <w:rPr>
                <w:bCs/>
                <w:color w:val="000000" w:themeColor="text1"/>
                <w:sz w:val="22"/>
                <w:szCs w:val="22"/>
                <w:lang w:val="en-US"/>
              </w:rPr>
              <w:t xml:space="preserve">; </w:t>
            </w:r>
          </w:p>
          <w:p w14:paraId="27920759"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Q</w:t>
            </w:r>
            <w:r w:rsidRPr="00CB135E">
              <w:rPr>
                <w:bCs/>
                <w:color w:val="000000" w:themeColor="text1"/>
                <w:sz w:val="22"/>
                <w:szCs w:val="22"/>
                <w:lang w:val="kk-KZ"/>
              </w:rPr>
              <w:t xml:space="preserve">2- </w:t>
            </w:r>
            <w:r w:rsidRPr="00CB135E">
              <w:rPr>
                <w:bCs/>
                <w:color w:val="000000" w:themeColor="text1"/>
                <w:sz w:val="22"/>
                <w:szCs w:val="22"/>
                <w:lang w:val="en-US"/>
              </w:rPr>
              <w:t>ENVIRONMENTAL SCIENCES</w:t>
            </w:r>
            <w:r w:rsidRPr="00CB135E">
              <w:rPr>
                <w:bCs/>
                <w:color w:val="000000" w:themeColor="text1"/>
                <w:sz w:val="22"/>
                <w:szCs w:val="22"/>
                <w:lang w:val="kk-KZ"/>
              </w:rPr>
              <w:t xml:space="preserve">; </w:t>
            </w:r>
          </w:p>
          <w:p w14:paraId="0D24FC0C"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ENVIRONMENTAL STUDIES</w:t>
            </w:r>
            <w:r w:rsidRPr="00CB135E">
              <w:rPr>
                <w:bCs/>
                <w:color w:val="000000" w:themeColor="text1"/>
                <w:sz w:val="22"/>
                <w:szCs w:val="22"/>
                <w:lang w:val="kk-KZ"/>
              </w:rPr>
              <w:t>.</w:t>
            </w:r>
          </w:p>
          <w:p w14:paraId="4A556D9B"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Q</w:t>
            </w:r>
            <w:r w:rsidRPr="00CB135E">
              <w:rPr>
                <w:bCs/>
                <w:color w:val="000000" w:themeColor="text1"/>
                <w:sz w:val="22"/>
                <w:szCs w:val="22"/>
                <w:lang w:val="kk-KZ"/>
              </w:rPr>
              <w:t>3-</w:t>
            </w:r>
            <w:r w:rsidRPr="00CB135E">
              <w:rPr>
                <w:color w:val="616161"/>
                <w:sz w:val="22"/>
                <w:szCs w:val="22"/>
                <w:shd w:val="clear" w:color="auto" w:fill="FFFFFF"/>
                <w:lang w:val="en-US"/>
              </w:rPr>
              <w:t xml:space="preserve"> </w:t>
            </w:r>
            <w:r w:rsidRPr="00CB135E">
              <w:rPr>
                <w:bCs/>
                <w:color w:val="000000" w:themeColor="text1"/>
                <w:sz w:val="22"/>
                <w:szCs w:val="22"/>
                <w:lang w:val="en-US"/>
              </w:rPr>
              <w:t>GREEN &amp; SUSTAINABLE SCIENCE &amp; TECHNOLOGY</w:t>
            </w:r>
            <w:r w:rsidRPr="00CB135E">
              <w:rPr>
                <w:bCs/>
                <w:color w:val="000000" w:themeColor="text1"/>
                <w:sz w:val="22"/>
                <w:szCs w:val="22"/>
                <w:lang w:val="kk-KZ"/>
              </w:rPr>
              <w:t>;</w:t>
            </w:r>
          </w:p>
          <w:p w14:paraId="1FC516EA" w14:textId="5F8E09AB"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p>
        </w:tc>
        <w:tc>
          <w:tcPr>
            <w:tcW w:w="1422" w:type="dxa"/>
            <w:shd w:val="clear" w:color="auto" w:fill="auto"/>
            <w:tcMar>
              <w:top w:w="100" w:type="dxa"/>
              <w:left w:w="100" w:type="dxa"/>
              <w:bottom w:w="100" w:type="dxa"/>
              <w:right w:w="100" w:type="dxa"/>
            </w:tcMar>
          </w:tcPr>
          <w:p w14:paraId="670CCBC6" w14:textId="373DDD7C" w:rsidR="00BA72A1" w:rsidRPr="00CB135E" w:rsidRDefault="00BA72A1" w:rsidP="00BA72A1">
            <w:pPr>
              <w:widowControl w:val="0"/>
              <w:pBdr>
                <w:top w:val="nil"/>
                <w:left w:val="nil"/>
                <w:bottom w:val="nil"/>
                <w:right w:val="nil"/>
                <w:between w:val="nil"/>
              </w:pBdr>
              <w:jc w:val="both"/>
              <w:rPr>
                <w:iCs/>
                <w:sz w:val="22"/>
                <w:szCs w:val="22"/>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kk-KZ"/>
              </w:rPr>
              <w:t>0</w:t>
            </w:r>
            <w:r w:rsidRPr="00CB135E">
              <w:rPr>
                <w:iCs/>
                <w:sz w:val="22"/>
                <w:szCs w:val="22"/>
              </w:rPr>
              <w:t>.</w:t>
            </w:r>
            <w:r w:rsidRPr="00CB135E">
              <w:rPr>
                <w:iCs/>
                <w:sz w:val="22"/>
                <w:szCs w:val="22"/>
                <w:lang w:val="kk-KZ"/>
              </w:rPr>
              <w:t>68</w:t>
            </w:r>
          </w:p>
        </w:tc>
        <w:tc>
          <w:tcPr>
            <w:tcW w:w="1838" w:type="dxa"/>
            <w:shd w:val="clear" w:color="auto" w:fill="auto"/>
            <w:tcMar>
              <w:top w:w="100" w:type="dxa"/>
              <w:left w:w="100" w:type="dxa"/>
              <w:bottom w:w="100" w:type="dxa"/>
              <w:right w:w="100" w:type="dxa"/>
            </w:tcMar>
          </w:tcPr>
          <w:p w14:paraId="589E5342" w14:textId="77777777" w:rsidR="00BA72A1" w:rsidRPr="00CB135E" w:rsidRDefault="00BA72A1" w:rsidP="00BA72A1">
            <w:pPr>
              <w:widowControl w:val="0"/>
              <w:pBdr>
                <w:top w:val="nil"/>
                <w:left w:val="nil"/>
                <w:bottom w:val="nil"/>
                <w:right w:val="nil"/>
                <w:between w:val="nil"/>
              </w:pBdr>
              <w:jc w:val="both"/>
              <w:rPr>
                <w:rFonts w:eastAsia="Consolas"/>
                <w:bCs/>
                <w:color w:val="000000" w:themeColor="text1"/>
                <w:sz w:val="22"/>
                <w:szCs w:val="22"/>
                <w:lang w:val="kk-KZ"/>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6.8;</w:t>
            </w:r>
            <w:r w:rsidRPr="00CB135E">
              <w:rPr>
                <w:bCs/>
                <w:color w:val="000000" w:themeColor="text1"/>
                <w:sz w:val="22"/>
                <w:szCs w:val="22"/>
                <w:lang w:val="kk-KZ"/>
              </w:rPr>
              <w:t xml:space="preserve"> </w:t>
            </w:r>
            <w:r w:rsidRPr="00CB135E">
              <w:rPr>
                <w:rFonts w:eastAsia="Consolas"/>
                <w:bCs/>
                <w:color w:val="000000" w:themeColor="text1"/>
                <w:sz w:val="22"/>
                <w:szCs w:val="22"/>
                <w:lang w:val="en-US"/>
              </w:rPr>
              <w:t xml:space="preserve">Percentile: </w:t>
            </w:r>
            <w:r w:rsidRPr="00CB135E">
              <w:rPr>
                <w:rFonts w:eastAsia="Consolas"/>
                <w:bCs/>
                <w:color w:val="000000" w:themeColor="text1"/>
                <w:sz w:val="22"/>
                <w:szCs w:val="22"/>
                <w:lang w:val="kk-KZ"/>
              </w:rPr>
              <w:t xml:space="preserve">88. </w:t>
            </w:r>
            <w:r w:rsidRPr="00CB135E">
              <w:rPr>
                <w:rFonts w:eastAsia="Consolas"/>
                <w:bCs/>
                <w:color w:val="000000" w:themeColor="text1"/>
                <w:sz w:val="22"/>
                <w:szCs w:val="22"/>
                <w:lang w:val="en-US"/>
              </w:rPr>
              <w:t>Environmental Science</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Environmental Science (miscellaneous)</w:t>
            </w:r>
            <w:r w:rsidRPr="00CB135E">
              <w:rPr>
                <w:rFonts w:eastAsia="Consolas"/>
                <w:bCs/>
                <w:color w:val="000000" w:themeColor="text1"/>
                <w:sz w:val="22"/>
                <w:szCs w:val="22"/>
                <w:lang w:val="kk-KZ"/>
              </w:rPr>
              <w:t>;</w:t>
            </w:r>
          </w:p>
          <w:p w14:paraId="043FA0CC" w14:textId="77777777" w:rsidR="00BA72A1" w:rsidRPr="00CB135E" w:rsidRDefault="00BA72A1" w:rsidP="00BA72A1">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Energy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Energy Engineering and Power Technology</w:t>
            </w:r>
            <w:r w:rsidRPr="00CB135E">
              <w:rPr>
                <w:rFonts w:eastAsia="Consolas"/>
                <w:bCs/>
                <w:color w:val="000000" w:themeColor="text1"/>
                <w:sz w:val="22"/>
                <w:szCs w:val="22"/>
                <w:lang w:val="kk-KZ"/>
              </w:rPr>
              <w:t>;</w:t>
            </w:r>
          </w:p>
          <w:p w14:paraId="70F250AE" w14:textId="14791D91"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Energy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Renewable Energy, Sustainability and the Environment</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r w:rsidRPr="00CB135E">
              <w:rPr>
                <w:bCs/>
                <w:color w:val="000000" w:themeColor="text1"/>
                <w:sz w:val="22"/>
                <w:szCs w:val="22"/>
                <w:lang w:val="en-US"/>
              </w:rPr>
              <w:t xml:space="preserve">  </w:t>
            </w:r>
          </w:p>
        </w:tc>
        <w:tc>
          <w:tcPr>
            <w:tcW w:w="2126" w:type="dxa"/>
            <w:shd w:val="clear" w:color="auto" w:fill="auto"/>
            <w:tcMar>
              <w:top w:w="100" w:type="dxa"/>
              <w:left w:w="100" w:type="dxa"/>
              <w:bottom w:w="100" w:type="dxa"/>
              <w:right w:w="100" w:type="dxa"/>
            </w:tcMar>
          </w:tcPr>
          <w:p w14:paraId="1B0E16AE" w14:textId="60875158"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Sainova, G.; </w:t>
            </w:r>
            <w:proofErr w:type="spellStart"/>
            <w:r w:rsidRPr="00CB135E">
              <w:rPr>
                <w:bCs/>
                <w:color w:val="000000" w:themeColor="text1"/>
                <w:sz w:val="22"/>
                <w:szCs w:val="22"/>
                <w:lang w:val="en-US"/>
              </w:rPr>
              <w:t>Yessenbayeva</w:t>
            </w:r>
            <w:proofErr w:type="spellEnd"/>
            <w:r w:rsidRPr="00CB135E">
              <w:rPr>
                <w:bCs/>
                <w:color w:val="000000" w:themeColor="text1"/>
                <w:sz w:val="22"/>
                <w:szCs w:val="22"/>
                <w:lang w:val="en-US"/>
              </w:rPr>
              <w:t xml:space="preserve">, Z.; </w:t>
            </w:r>
            <w:proofErr w:type="spellStart"/>
            <w:r w:rsidRPr="00CB135E">
              <w:rPr>
                <w:bCs/>
                <w:color w:val="000000" w:themeColor="text1"/>
                <w:sz w:val="22"/>
                <w:szCs w:val="22"/>
                <w:lang w:val="en-US"/>
              </w:rPr>
              <w:t>Akbasova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K.;</w:t>
            </w:r>
            <w:r w:rsidRPr="00CB135E">
              <w:rPr>
                <w:bCs/>
                <w:color w:val="000000" w:themeColor="text1"/>
                <w:sz w:val="22"/>
                <w:szCs w:val="22"/>
                <w:lang w:val="en-US"/>
              </w:rPr>
              <w:t xml:space="preserve"> Hanc, A.</w:t>
            </w:r>
          </w:p>
        </w:tc>
        <w:tc>
          <w:tcPr>
            <w:tcW w:w="1843" w:type="dxa"/>
            <w:shd w:val="clear" w:color="auto" w:fill="auto"/>
            <w:tcMar>
              <w:top w:w="100" w:type="dxa"/>
              <w:left w:w="100" w:type="dxa"/>
              <w:bottom w:w="100" w:type="dxa"/>
              <w:right w:w="100" w:type="dxa"/>
            </w:tcMar>
          </w:tcPr>
          <w:p w14:paraId="0688C13E" w14:textId="4248796E"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Тең</w:t>
            </w:r>
            <w:r w:rsidRPr="00CB135E">
              <w:rPr>
                <w:bCs/>
                <w:color w:val="000000" w:themeColor="text1"/>
                <w:sz w:val="22"/>
                <w:szCs w:val="22"/>
              </w:rPr>
              <w:t>автор</w:t>
            </w:r>
          </w:p>
        </w:tc>
      </w:tr>
      <w:tr w:rsidR="00BA72A1" w:rsidRPr="00CB135E" w14:paraId="21019240" w14:textId="77777777" w:rsidTr="000E7106">
        <w:trPr>
          <w:trHeight w:val="1958"/>
        </w:trPr>
        <w:tc>
          <w:tcPr>
            <w:tcW w:w="425" w:type="dxa"/>
            <w:shd w:val="clear" w:color="auto" w:fill="auto"/>
            <w:tcMar>
              <w:top w:w="100" w:type="dxa"/>
              <w:left w:w="100" w:type="dxa"/>
              <w:bottom w:w="100" w:type="dxa"/>
              <w:right w:w="100" w:type="dxa"/>
            </w:tcMar>
          </w:tcPr>
          <w:p w14:paraId="1C9E423D" w14:textId="441AA008"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10</w:t>
            </w:r>
          </w:p>
        </w:tc>
        <w:tc>
          <w:tcPr>
            <w:tcW w:w="2127" w:type="dxa"/>
            <w:shd w:val="clear" w:color="auto" w:fill="auto"/>
            <w:tcMar>
              <w:top w:w="100" w:type="dxa"/>
              <w:left w:w="100" w:type="dxa"/>
              <w:bottom w:w="100" w:type="dxa"/>
              <w:right w:w="100" w:type="dxa"/>
            </w:tcMar>
          </w:tcPr>
          <w:p w14:paraId="7E5FCDE3" w14:textId="2425EE28"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Utilization Of Humic-Loaded Fly Ash as A Slow-Release Amendment for Soil Quality Improvement. </w:t>
            </w:r>
          </w:p>
        </w:tc>
        <w:tc>
          <w:tcPr>
            <w:tcW w:w="1418" w:type="dxa"/>
            <w:shd w:val="clear" w:color="auto" w:fill="auto"/>
            <w:tcMar>
              <w:top w:w="100" w:type="dxa"/>
              <w:left w:w="100" w:type="dxa"/>
              <w:bottom w:w="100" w:type="dxa"/>
              <w:right w:w="100" w:type="dxa"/>
            </w:tcMar>
          </w:tcPr>
          <w:p w14:paraId="3C6A725B" w14:textId="5E2E2F0C" w:rsidR="00BA72A1" w:rsidRPr="00CB135E" w:rsidRDefault="00BA72A1" w:rsidP="00BA72A1">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2CCFDA3E" w14:textId="666679CE" w:rsidR="00BA72A1" w:rsidRPr="00CB135E" w:rsidRDefault="009F611A" w:rsidP="00BA72A1">
            <w:pPr>
              <w:widowControl w:val="0"/>
              <w:pBdr>
                <w:top w:val="nil"/>
                <w:left w:val="nil"/>
                <w:bottom w:val="nil"/>
                <w:right w:val="nil"/>
                <w:between w:val="nil"/>
              </w:pBdr>
              <w:jc w:val="both"/>
              <w:rPr>
                <w:bCs/>
                <w:color w:val="000000" w:themeColor="text1"/>
                <w:sz w:val="22"/>
                <w:szCs w:val="22"/>
                <w:lang w:val="kk-KZ"/>
              </w:rPr>
            </w:pPr>
            <w:r w:rsidRPr="003B4795">
              <w:rPr>
                <w:bCs/>
                <w:color w:val="000000" w:themeColor="text1"/>
                <w:sz w:val="22"/>
                <w:szCs w:val="22"/>
                <w:lang w:val="en-US"/>
              </w:rPr>
              <w:t>ES Materials &amp; Manufacturing, 2023, </w:t>
            </w:r>
            <w:r w:rsidRPr="003B4795">
              <w:rPr>
                <w:b/>
                <w:bCs/>
                <w:color w:val="000000" w:themeColor="text1"/>
                <w:sz w:val="22"/>
                <w:szCs w:val="22"/>
                <w:lang w:val="en-US"/>
              </w:rPr>
              <w:t>22</w:t>
            </w:r>
            <w:r w:rsidRPr="003B4795">
              <w:rPr>
                <w:bCs/>
                <w:color w:val="000000" w:themeColor="text1"/>
                <w:sz w:val="22"/>
                <w:szCs w:val="22"/>
                <w:lang w:val="en-US"/>
              </w:rPr>
              <w:t>, 967</w:t>
            </w:r>
            <w:r w:rsidR="00BA72A1" w:rsidRPr="00CB135E">
              <w:rPr>
                <w:bCs/>
                <w:color w:val="000000" w:themeColor="text1"/>
                <w:sz w:val="22"/>
                <w:szCs w:val="22"/>
                <w:lang w:val="kk-KZ"/>
              </w:rPr>
              <w:t xml:space="preserve">. </w:t>
            </w:r>
            <w:r w:rsidR="00BA72A1">
              <w:fldChar w:fldCharType="begin"/>
            </w:r>
            <w:r w:rsidR="00BA72A1" w:rsidRPr="003B4795">
              <w:rPr>
                <w:lang w:val="en-US"/>
              </w:rPr>
              <w:instrText>HYPERLINK "https://doi.org/10.30919/esmm967"</w:instrText>
            </w:r>
            <w:r w:rsidR="00BA72A1">
              <w:fldChar w:fldCharType="separate"/>
            </w:r>
            <w:r w:rsidR="00BA72A1" w:rsidRPr="00CB135E">
              <w:rPr>
                <w:rStyle w:val="ab"/>
                <w:bCs/>
                <w:sz w:val="22"/>
                <w:szCs w:val="22"/>
                <w:lang w:val="en-US"/>
              </w:rPr>
              <w:t>https://doi.org/10.30919/esmm967</w:t>
            </w:r>
            <w:r w:rsidR="00BA72A1">
              <w:fldChar w:fldCharType="end"/>
            </w:r>
          </w:p>
          <w:p w14:paraId="5AB1CE52"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724501A5" w14:textId="0CA22CDB"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5C5CF952" w14:textId="77777777" w:rsidR="00BA72A1" w:rsidRPr="00CB135E" w:rsidRDefault="00BA72A1" w:rsidP="00BA72A1">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040106B4"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r w:rsidRPr="00CB135E">
              <w:rPr>
                <w:bCs/>
                <w:color w:val="000000" w:themeColor="text1"/>
                <w:sz w:val="22"/>
                <w:szCs w:val="22"/>
                <w:lang w:val="kk-KZ"/>
              </w:rPr>
              <w:t>14</w:t>
            </w:r>
            <w:r w:rsidRPr="00CB135E">
              <w:rPr>
                <w:bCs/>
                <w:color w:val="000000" w:themeColor="text1"/>
                <w:sz w:val="22"/>
                <w:szCs w:val="22"/>
                <w:lang w:val="en-US"/>
              </w:rPr>
              <w:t>.</w:t>
            </w:r>
            <w:r w:rsidRPr="00CB135E">
              <w:rPr>
                <w:bCs/>
                <w:color w:val="000000" w:themeColor="text1"/>
                <w:sz w:val="22"/>
                <w:szCs w:val="22"/>
                <w:lang w:val="kk-KZ"/>
              </w:rPr>
              <w:t>4</w:t>
            </w:r>
            <w:r w:rsidRPr="00CB135E">
              <w:rPr>
                <w:bCs/>
                <w:color w:val="000000" w:themeColor="text1"/>
                <w:sz w:val="22"/>
                <w:szCs w:val="22"/>
                <w:lang w:val="en-US"/>
              </w:rPr>
              <w:t>;</w:t>
            </w:r>
          </w:p>
          <w:p w14:paraId="75D5ABA8" w14:textId="35FE9998"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Percentile: </w:t>
            </w:r>
            <w:r w:rsidRPr="00CB135E">
              <w:rPr>
                <w:rFonts w:eastAsia="Consolas"/>
                <w:bCs/>
                <w:color w:val="000000" w:themeColor="text1"/>
                <w:sz w:val="22"/>
                <w:szCs w:val="22"/>
                <w:lang w:val="kk-KZ"/>
              </w:rPr>
              <w:t xml:space="preserve">95. </w:t>
            </w:r>
            <w:r w:rsidRPr="00CB135E">
              <w:rPr>
                <w:rFonts w:eastAsia="Consolas"/>
                <w:bCs/>
                <w:color w:val="000000" w:themeColor="text1"/>
                <w:sz w:val="22"/>
                <w:szCs w:val="22"/>
                <w:lang w:val="en-US"/>
              </w:rPr>
              <w:t>Materials Science</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Ceramics and Composites</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w:t>
            </w:r>
            <w:r w:rsidRPr="00CB135E">
              <w:rPr>
                <w:rFonts w:eastAsia="Consolas"/>
                <w:bCs/>
                <w:color w:val="000000" w:themeColor="text1"/>
                <w:sz w:val="22"/>
                <w:szCs w:val="22"/>
                <w:lang w:val="kk-KZ"/>
              </w:rPr>
              <w:t>1</w:t>
            </w:r>
          </w:p>
        </w:tc>
        <w:tc>
          <w:tcPr>
            <w:tcW w:w="2126" w:type="dxa"/>
            <w:shd w:val="clear" w:color="auto" w:fill="auto"/>
            <w:tcMar>
              <w:top w:w="100" w:type="dxa"/>
              <w:left w:w="100" w:type="dxa"/>
              <w:bottom w:w="100" w:type="dxa"/>
              <w:right w:w="100" w:type="dxa"/>
            </w:tcMar>
          </w:tcPr>
          <w:p w14:paraId="21274950" w14:textId="3C610810"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Akimbekov, Nuraly &amp; Digel, Ilya &amp;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Kuanysh</w:t>
            </w:r>
            <w:r w:rsidRPr="00CB135E">
              <w:rPr>
                <w:bCs/>
                <w:color w:val="000000" w:themeColor="text1"/>
                <w:sz w:val="22"/>
                <w:szCs w:val="22"/>
                <w:lang w:val="en-US"/>
              </w:rPr>
              <w:t xml:space="preserve"> &amp; </w:t>
            </w:r>
            <w:proofErr w:type="spellStart"/>
            <w:r w:rsidRPr="00CB135E">
              <w:rPr>
                <w:bCs/>
                <w:color w:val="000000" w:themeColor="text1"/>
                <w:sz w:val="22"/>
                <w:szCs w:val="22"/>
                <w:lang w:val="en-US"/>
              </w:rPr>
              <w:t>Tagayev</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Kuttymurat</w:t>
            </w:r>
            <w:proofErr w:type="spellEnd"/>
            <w:r w:rsidRPr="00CB135E">
              <w:rPr>
                <w:bCs/>
                <w:color w:val="000000" w:themeColor="text1"/>
                <w:sz w:val="22"/>
                <w:szCs w:val="22"/>
                <w:lang w:val="en-US"/>
              </w:rPr>
              <w:t xml:space="preserve"> &amp; </w:t>
            </w:r>
            <w:proofErr w:type="spellStart"/>
            <w:r w:rsidRPr="00CB135E">
              <w:rPr>
                <w:bCs/>
                <w:color w:val="000000" w:themeColor="text1"/>
                <w:sz w:val="22"/>
                <w:szCs w:val="22"/>
                <w:lang w:val="en-US"/>
              </w:rPr>
              <w:t>Bastaubayeva</w:t>
            </w:r>
            <w:proofErr w:type="spellEnd"/>
            <w:r w:rsidRPr="00CB135E">
              <w:rPr>
                <w:bCs/>
                <w:color w:val="000000" w:themeColor="text1"/>
                <w:sz w:val="22"/>
                <w:szCs w:val="22"/>
                <w:lang w:val="en-US"/>
              </w:rPr>
              <w:t>, Sholpan &amp; Marat, Adel.</w:t>
            </w:r>
          </w:p>
        </w:tc>
        <w:tc>
          <w:tcPr>
            <w:tcW w:w="1843" w:type="dxa"/>
            <w:shd w:val="clear" w:color="auto" w:fill="auto"/>
            <w:tcMar>
              <w:top w:w="100" w:type="dxa"/>
              <w:left w:w="100" w:type="dxa"/>
              <w:bottom w:w="100" w:type="dxa"/>
              <w:right w:w="100" w:type="dxa"/>
            </w:tcMar>
          </w:tcPr>
          <w:p w14:paraId="7B345082" w14:textId="717F1EF5"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Тең</w:t>
            </w:r>
            <w:r w:rsidRPr="00CB135E">
              <w:rPr>
                <w:bCs/>
                <w:color w:val="000000" w:themeColor="text1"/>
                <w:sz w:val="22"/>
                <w:szCs w:val="22"/>
              </w:rPr>
              <w:t>автор</w:t>
            </w:r>
          </w:p>
        </w:tc>
      </w:tr>
      <w:tr w:rsidR="00BA72A1" w:rsidRPr="00CB135E" w14:paraId="09F38529" w14:textId="77777777" w:rsidTr="000E7106">
        <w:trPr>
          <w:trHeight w:val="1958"/>
        </w:trPr>
        <w:tc>
          <w:tcPr>
            <w:tcW w:w="425" w:type="dxa"/>
            <w:shd w:val="clear" w:color="auto" w:fill="auto"/>
            <w:tcMar>
              <w:top w:w="100" w:type="dxa"/>
              <w:left w:w="100" w:type="dxa"/>
              <w:bottom w:w="100" w:type="dxa"/>
              <w:right w:w="100" w:type="dxa"/>
            </w:tcMar>
          </w:tcPr>
          <w:p w14:paraId="7EEF728A" w14:textId="12B28450"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11</w:t>
            </w:r>
          </w:p>
        </w:tc>
        <w:tc>
          <w:tcPr>
            <w:tcW w:w="2127" w:type="dxa"/>
            <w:shd w:val="clear" w:color="auto" w:fill="auto"/>
            <w:tcMar>
              <w:top w:w="100" w:type="dxa"/>
              <w:left w:w="100" w:type="dxa"/>
              <w:bottom w:w="100" w:type="dxa"/>
              <w:right w:w="100" w:type="dxa"/>
            </w:tcMar>
          </w:tcPr>
          <w:p w14:paraId="430A02FB" w14:textId="76CA2090"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Antimicrobial and Other Pharmacological Properties of Ocimum </w:t>
            </w:r>
            <w:proofErr w:type="spellStart"/>
            <w:r w:rsidRPr="00CB135E">
              <w:rPr>
                <w:bCs/>
                <w:color w:val="000000" w:themeColor="text1"/>
                <w:sz w:val="22"/>
                <w:szCs w:val="22"/>
                <w:lang w:val="en-US"/>
              </w:rPr>
              <w:t>basilicum</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Lamiaceae</w:t>
            </w:r>
            <w:proofErr w:type="spellEnd"/>
            <w:r w:rsidRPr="00CB135E">
              <w:rPr>
                <w:bCs/>
                <w:color w:val="000000" w:themeColor="text1"/>
                <w:sz w:val="22"/>
                <w:szCs w:val="22"/>
                <w:lang w:val="en-US"/>
              </w:rPr>
              <w:t xml:space="preserve">. </w:t>
            </w:r>
          </w:p>
        </w:tc>
        <w:tc>
          <w:tcPr>
            <w:tcW w:w="1418" w:type="dxa"/>
            <w:shd w:val="clear" w:color="auto" w:fill="auto"/>
            <w:tcMar>
              <w:top w:w="100" w:type="dxa"/>
              <w:left w:w="100" w:type="dxa"/>
              <w:bottom w:w="100" w:type="dxa"/>
              <w:right w:w="100" w:type="dxa"/>
            </w:tcMar>
          </w:tcPr>
          <w:p w14:paraId="722131EB" w14:textId="4350290D" w:rsidR="00BA72A1" w:rsidRPr="00CB135E" w:rsidRDefault="00BA72A1" w:rsidP="00BA72A1">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7543B18F"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Molecules 2024, 29, 388. </w:t>
            </w:r>
            <w:hyperlink r:id="rId12" w:history="1">
              <w:r w:rsidRPr="00CB135E">
                <w:rPr>
                  <w:rStyle w:val="ab"/>
                  <w:bCs/>
                  <w:sz w:val="22"/>
                  <w:szCs w:val="22"/>
                  <w:lang w:val="en-US"/>
                </w:rPr>
                <w:t>https://doi.org/10.3390/molecules29020388</w:t>
              </w:r>
            </w:hyperlink>
          </w:p>
          <w:p w14:paraId="7E85034C"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2F96ED01" w14:textId="77777777" w:rsidR="00BA72A1" w:rsidRPr="00CB135E" w:rsidRDefault="00BA72A1" w:rsidP="00BA72A1">
            <w:pPr>
              <w:widowControl w:val="0"/>
              <w:pBdr>
                <w:top w:val="nil"/>
                <w:left w:val="nil"/>
                <w:bottom w:val="nil"/>
                <w:right w:val="nil"/>
                <w:between w:val="nil"/>
              </w:pBdr>
              <w:jc w:val="both"/>
              <w:rPr>
                <w:rFonts w:eastAsia="Consolas"/>
                <w:bCs/>
                <w:color w:val="000000" w:themeColor="text1"/>
                <w:sz w:val="22"/>
                <w:szCs w:val="22"/>
                <w:lang w:val="kk-KZ"/>
              </w:rPr>
            </w:pPr>
            <w:r w:rsidRPr="00CB135E">
              <w:rPr>
                <w:bCs/>
                <w:color w:val="000000" w:themeColor="text1"/>
                <w:sz w:val="22"/>
                <w:szCs w:val="22"/>
                <w:lang w:val="en-US"/>
              </w:rPr>
              <w:t xml:space="preserve">IF: 4.2; </w:t>
            </w:r>
            <w:r w:rsidRPr="00CB135E">
              <w:rPr>
                <w:rFonts w:eastAsia="Consolas"/>
                <w:bCs/>
                <w:color w:val="000000" w:themeColor="text1"/>
                <w:sz w:val="22"/>
                <w:szCs w:val="22"/>
                <w:lang w:val="en-US"/>
              </w:rPr>
              <w:t xml:space="preserve"> </w:t>
            </w:r>
          </w:p>
          <w:p w14:paraId="4FDC6F6C" w14:textId="4C0F183B"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Q</w:t>
            </w:r>
            <w:r w:rsidRPr="00CB135E">
              <w:rPr>
                <w:rFonts w:eastAsia="Consolas"/>
                <w:bCs/>
                <w:color w:val="000000" w:themeColor="text1"/>
                <w:sz w:val="22"/>
                <w:szCs w:val="22"/>
                <w:lang w:val="kk-KZ"/>
              </w:rPr>
              <w:t>2-</w:t>
            </w:r>
            <w:r w:rsidRPr="00CB135E">
              <w:rPr>
                <w:color w:val="616161"/>
                <w:sz w:val="22"/>
                <w:szCs w:val="22"/>
                <w:shd w:val="clear" w:color="auto" w:fill="FFFFFF"/>
                <w:lang w:val="en-US"/>
              </w:rPr>
              <w:t xml:space="preserve"> </w:t>
            </w:r>
            <w:r w:rsidRPr="00CB135E">
              <w:rPr>
                <w:rFonts w:eastAsia="Consolas"/>
                <w:bCs/>
                <w:color w:val="000000" w:themeColor="text1"/>
                <w:sz w:val="22"/>
                <w:szCs w:val="22"/>
                <w:lang w:val="en-US"/>
              </w:rPr>
              <w:t>BIOCHEMISTRY &amp; MOLECULAR BIOLOGY</w:t>
            </w:r>
          </w:p>
        </w:tc>
        <w:tc>
          <w:tcPr>
            <w:tcW w:w="1422" w:type="dxa"/>
            <w:shd w:val="clear" w:color="auto" w:fill="auto"/>
            <w:tcMar>
              <w:top w:w="100" w:type="dxa"/>
              <w:left w:w="100" w:type="dxa"/>
              <w:bottom w:w="100" w:type="dxa"/>
              <w:right w:w="100" w:type="dxa"/>
            </w:tcMar>
          </w:tcPr>
          <w:p w14:paraId="56AB62F7" w14:textId="7A2161A0" w:rsidR="00BA72A1" w:rsidRPr="00CB135E" w:rsidRDefault="00BA72A1" w:rsidP="00BA72A1">
            <w:pPr>
              <w:widowControl w:val="0"/>
              <w:pBdr>
                <w:top w:val="nil"/>
                <w:left w:val="nil"/>
                <w:bottom w:val="nil"/>
                <w:right w:val="nil"/>
                <w:between w:val="nil"/>
              </w:pBdr>
              <w:jc w:val="both"/>
              <w:rPr>
                <w:iCs/>
                <w:sz w:val="22"/>
                <w:szCs w:val="22"/>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rPr>
              <w:t>0.</w:t>
            </w:r>
            <w:r w:rsidRPr="00CB135E">
              <w:rPr>
                <w:iCs/>
                <w:sz w:val="22"/>
                <w:szCs w:val="22"/>
                <w:lang w:val="kk-KZ"/>
              </w:rPr>
              <w:t>69</w:t>
            </w:r>
          </w:p>
        </w:tc>
        <w:tc>
          <w:tcPr>
            <w:tcW w:w="1838" w:type="dxa"/>
            <w:shd w:val="clear" w:color="auto" w:fill="auto"/>
            <w:tcMar>
              <w:top w:w="100" w:type="dxa"/>
              <w:left w:w="100" w:type="dxa"/>
              <w:bottom w:w="100" w:type="dxa"/>
              <w:right w:w="100" w:type="dxa"/>
            </w:tcMar>
          </w:tcPr>
          <w:p w14:paraId="5DF4B1FC" w14:textId="77777777"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7.4;</w:t>
            </w:r>
          </w:p>
          <w:p w14:paraId="08008AAE" w14:textId="087BD5E9"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83.</w:t>
            </w:r>
            <w:r w:rsidRPr="00CB135E">
              <w:rPr>
                <w:rFonts w:eastAsia="Consolas"/>
                <w:bCs/>
                <w:color w:val="000000" w:themeColor="text1"/>
                <w:sz w:val="22"/>
                <w:szCs w:val="22"/>
                <w:lang w:val="en-US"/>
              </w:rPr>
              <w:t xml:space="preserve"> Biochemistry, Genetics and Molecular Biology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Molecular Medicine</w:t>
            </w:r>
            <w:r w:rsidR="002308F7" w:rsidRPr="00CB135E">
              <w:rPr>
                <w:rFonts w:eastAsia="Consolas"/>
                <w:bCs/>
                <w:color w:val="000000" w:themeColor="text1"/>
                <w:sz w:val="22"/>
                <w:szCs w:val="22"/>
                <w:lang w:val="kk-KZ"/>
              </w:rPr>
              <w:t>.</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p>
        </w:tc>
        <w:tc>
          <w:tcPr>
            <w:tcW w:w="2126" w:type="dxa"/>
            <w:shd w:val="clear" w:color="auto" w:fill="auto"/>
            <w:tcMar>
              <w:top w:w="100" w:type="dxa"/>
              <w:left w:w="100" w:type="dxa"/>
              <w:bottom w:w="100" w:type="dxa"/>
              <w:right w:w="100" w:type="dxa"/>
            </w:tcMar>
          </w:tcPr>
          <w:p w14:paraId="17D4ECBC" w14:textId="6F96090A" w:rsidR="00BA72A1" w:rsidRPr="00CB135E" w:rsidRDefault="00BA72A1" w:rsidP="00BA72A1">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Zhakipbekov, K.; </w:t>
            </w:r>
            <w:proofErr w:type="spellStart"/>
            <w:r w:rsidRPr="00CB135E">
              <w:rPr>
                <w:bCs/>
                <w:color w:val="000000" w:themeColor="text1"/>
                <w:sz w:val="22"/>
                <w:szCs w:val="22"/>
                <w:lang w:val="en-US"/>
              </w:rPr>
              <w:t>Turgumbayeva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Akhelova</w:t>
            </w:r>
            <w:proofErr w:type="spellEnd"/>
            <w:r w:rsidRPr="00CB135E">
              <w:rPr>
                <w:bCs/>
                <w:color w:val="000000" w:themeColor="text1"/>
                <w:sz w:val="22"/>
                <w:szCs w:val="22"/>
                <w:lang w:val="en-US"/>
              </w:rPr>
              <w:t xml:space="preserve">, S.; </w:t>
            </w:r>
            <w:proofErr w:type="spellStart"/>
            <w:r w:rsidRPr="00CB135E">
              <w:rPr>
                <w:bCs/>
                <w:color w:val="000000" w:themeColor="text1"/>
                <w:sz w:val="22"/>
                <w:szCs w:val="22"/>
                <w:lang w:val="en-US"/>
              </w:rPr>
              <w:t>Bekmuratova</w:t>
            </w:r>
            <w:proofErr w:type="spellEnd"/>
            <w:r w:rsidRPr="00CB135E">
              <w:rPr>
                <w:bCs/>
                <w:color w:val="000000" w:themeColor="text1"/>
                <w:sz w:val="22"/>
                <w:szCs w:val="22"/>
                <w:lang w:val="en-US"/>
              </w:rPr>
              <w:t xml:space="preserve">, K.; Blinova, O.; </w:t>
            </w:r>
            <w:proofErr w:type="spellStart"/>
            <w:r w:rsidRPr="00CB135E">
              <w:rPr>
                <w:bCs/>
                <w:color w:val="000000" w:themeColor="text1"/>
                <w:sz w:val="22"/>
                <w:szCs w:val="22"/>
                <w:lang w:val="en-US"/>
              </w:rPr>
              <w:t>Utegenova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Shertaeva</w:t>
            </w:r>
            <w:proofErr w:type="spellEnd"/>
            <w:r w:rsidRPr="00CB135E">
              <w:rPr>
                <w:bCs/>
                <w:color w:val="000000" w:themeColor="text1"/>
                <w:sz w:val="22"/>
                <w:szCs w:val="22"/>
                <w:lang w:val="en-US"/>
              </w:rPr>
              <w:t xml:space="preserve">, K.; Sadykov, N.;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K.;</w:t>
            </w:r>
            <w:r w:rsidRPr="00CB135E">
              <w:rPr>
                <w:bCs/>
                <w:color w:val="000000" w:themeColor="text1"/>
                <w:sz w:val="22"/>
                <w:szCs w:val="22"/>
                <w:lang w:val="en-US"/>
              </w:rPr>
              <w:t xml:space="preserve"> </w:t>
            </w:r>
            <w:proofErr w:type="spellStart"/>
            <w:r w:rsidRPr="00CB135E">
              <w:rPr>
                <w:bCs/>
                <w:color w:val="000000" w:themeColor="text1"/>
                <w:sz w:val="22"/>
                <w:szCs w:val="22"/>
                <w:lang w:val="en-US"/>
              </w:rPr>
              <w:t>Saginbazarova</w:t>
            </w:r>
            <w:proofErr w:type="spellEnd"/>
            <w:r w:rsidRPr="00CB135E">
              <w:rPr>
                <w:bCs/>
                <w:color w:val="000000" w:themeColor="text1"/>
                <w:sz w:val="22"/>
                <w:szCs w:val="22"/>
                <w:lang w:val="en-US"/>
              </w:rPr>
              <w:t>, A.; et al.</w:t>
            </w:r>
          </w:p>
        </w:tc>
        <w:tc>
          <w:tcPr>
            <w:tcW w:w="1843" w:type="dxa"/>
            <w:shd w:val="clear" w:color="auto" w:fill="auto"/>
            <w:tcMar>
              <w:top w:w="100" w:type="dxa"/>
              <w:left w:w="100" w:type="dxa"/>
              <w:bottom w:w="100" w:type="dxa"/>
              <w:right w:w="100" w:type="dxa"/>
            </w:tcMar>
          </w:tcPr>
          <w:p w14:paraId="5E8AB2A0" w14:textId="69E5B7B8" w:rsidR="00BA72A1" w:rsidRPr="00CB135E" w:rsidRDefault="00BA72A1" w:rsidP="00BA72A1">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Тең</w:t>
            </w:r>
            <w:r w:rsidRPr="00CB135E">
              <w:rPr>
                <w:bCs/>
                <w:color w:val="000000" w:themeColor="text1"/>
                <w:sz w:val="22"/>
                <w:szCs w:val="22"/>
              </w:rPr>
              <w:t>автор</w:t>
            </w:r>
          </w:p>
        </w:tc>
      </w:tr>
      <w:tr w:rsidR="002308F7" w:rsidRPr="00CB135E" w14:paraId="4F24B44F" w14:textId="77777777" w:rsidTr="000E7106">
        <w:trPr>
          <w:trHeight w:val="1958"/>
        </w:trPr>
        <w:tc>
          <w:tcPr>
            <w:tcW w:w="425" w:type="dxa"/>
            <w:shd w:val="clear" w:color="auto" w:fill="auto"/>
            <w:tcMar>
              <w:top w:w="100" w:type="dxa"/>
              <w:left w:w="100" w:type="dxa"/>
              <w:bottom w:w="100" w:type="dxa"/>
              <w:right w:w="100" w:type="dxa"/>
            </w:tcMar>
          </w:tcPr>
          <w:p w14:paraId="75B93A02" w14:textId="28952549" w:rsidR="002308F7" w:rsidRPr="00CB135E" w:rsidRDefault="002308F7" w:rsidP="002308F7">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lastRenderedPageBreak/>
              <w:t>12</w:t>
            </w:r>
          </w:p>
        </w:tc>
        <w:tc>
          <w:tcPr>
            <w:tcW w:w="2127" w:type="dxa"/>
            <w:shd w:val="clear" w:color="auto" w:fill="auto"/>
            <w:tcMar>
              <w:top w:w="100" w:type="dxa"/>
              <w:left w:w="100" w:type="dxa"/>
              <w:bottom w:w="100" w:type="dxa"/>
              <w:right w:w="100" w:type="dxa"/>
            </w:tcMar>
          </w:tcPr>
          <w:p w14:paraId="5DF361ED" w14:textId="6A222F2D" w:rsidR="002308F7" w:rsidRPr="0055375F" w:rsidRDefault="002308F7" w:rsidP="002308F7">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Hydrogenotrophic methanogenesis in coal-bearing environments: Methane production, carbon sequestration, and hydrogen availability</w:t>
            </w:r>
          </w:p>
        </w:tc>
        <w:tc>
          <w:tcPr>
            <w:tcW w:w="1418" w:type="dxa"/>
            <w:shd w:val="clear" w:color="auto" w:fill="auto"/>
            <w:tcMar>
              <w:top w:w="100" w:type="dxa"/>
              <w:left w:w="100" w:type="dxa"/>
              <w:bottom w:w="100" w:type="dxa"/>
              <w:right w:w="100" w:type="dxa"/>
            </w:tcMar>
          </w:tcPr>
          <w:p w14:paraId="5D009D09" w14:textId="31B82AA5" w:rsidR="002308F7" w:rsidRPr="00CB135E" w:rsidRDefault="002308F7" w:rsidP="002308F7">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0148C05B" w14:textId="77777777" w:rsidR="002308F7" w:rsidRPr="00CB135E" w:rsidRDefault="002308F7" w:rsidP="002308F7">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International Journal of Hydrogen Energy, Volume 52, Part D, 2024, Pages 1264-1277, ISSN 0360-3199, </w:t>
            </w:r>
            <w:hyperlink r:id="rId13" w:history="1">
              <w:r w:rsidRPr="00CB135E">
                <w:rPr>
                  <w:rStyle w:val="ab"/>
                  <w:bCs/>
                  <w:sz w:val="22"/>
                  <w:szCs w:val="22"/>
                  <w:lang w:val="en-US"/>
                </w:rPr>
                <w:t>https://doi.org/10.1016/j.ijhydene.2023.09.223</w:t>
              </w:r>
            </w:hyperlink>
          </w:p>
          <w:p w14:paraId="7B95373C" w14:textId="77777777" w:rsidR="002308F7" w:rsidRPr="00CB135E" w:rsidRDefault="002308F7" w:rsidP="002308F7">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1E5A2F47" w14:textId="77777777" w:rsidR="002308F7" w:rsidRPr="00CB135E" w:rsidRDefault="002308F7" w:rsidP="002308F7">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IF: </w:t>
            </w:r>
            <w:proofErr w:type="gramStart"/>
            <w:r w:rsidRPr="00CB135E">
              <w:rPr>
                <w:bCs/>
                <w:color w:val="000000" w:themeColor="text1"/>
                <w:sz w:val="22"/>
                <w:szCs w:val="22"/>
                <w:lang w:val="kk-KZ"/>
              </w:rPr>
              <w:t>8</w:t>
            </w:r>
            <w:r w:rsidRPr="00CB135E">
              <w:rPr>
                <w:bCs/>
                <w:color w:val="000000" w:themeColor="text1"/>
                <w:sz w:val="22"/>
                <w:szCs w:val="22"/>
                <w:lang w:val="en-US"/>
              </w:rPr>
              <w:t>.</w:t>
            </w:r>
            <w:r w:rsidRPr="00CB135E">
              <w:rPr>
                <w:bCs/>
                <w:color w:val="000000" w:themeColor="text1"/>
                <w:sz w:val="22"/>
                <w:szCs w:val="22"/>
                <w:lang w:val="kk-KZ"/>
              </w:rPr>
              <w:t>1</w:t>
            </w:r>
            <w:r w:rsidRPr="00CB135E">
              <w:rPr>
                <w:bCs/>
                <w:color w:val="000000" w:themeColor="text1"/>
                <w:sz w:val="22"/>
                <w:szCs w:val="22"/>
                <w:lang w:val="en-US"/>
              </w:rPr>
              <w:t>;</w:t>
            </w:r>
            <w:proofErr w:type="gramEnd"/>
          </w:p>
          <w:p w14:paraId="2674F840" w14:textId="0965DA63" w:rsidR="002308F7" w:rsidRPr="00CB135E" w:rsidRDefault="002308F7" w:rsidP="002308F7">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Q1</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CHEMISTRY, PHYSICAL</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ELECTROCHEMISTRY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ENERGY &amp; FUELS</w:t>
            </w:r>
          </w:p>
        </w:tc>
        <w:tc>
          <w:tcPr>
            <w:tcW w:w="1422" w:type="dxa"/>
            <w:shd w:val="clear" w:color="auto" w:fill="auto"/>
            <w:tcMar>
              <w:top w:w="100" w:type="dxa"/>
              <w:left w:w="100" w:type="dxa"/>
              <w:bottom w:w="100" w:type="dxa"/>
              <w:right w:w="100" w:type="dxa"/>
            </w:tcMar>
          </w:tcPr>
          <w:p w14:paraId="7064880A" w14:textId="77777777" w:rsidR="002308F7" w:rsidRPr="00CB135E" w:rsidRDefault="002308F7" w:rsidP="002308F7">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5366C22D" w14:textId="77777777" w:rsidR="002308F7" w:rsidRPr="00CB135E" w:rsidRDefault="002308F7" w:rsidP="002308F7">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13.5;</w:t>
            </w:r>
            <w:proofErr w:type="gramEnd"/>
          </w:p>
          <w:p w14:paraId="039B6E00" w14:textId="77777777" w:rsidR="002308F7" w:rsidRPr="00CB135E" w:rsidRDefault="002308F7" w:rsidP="002308F7">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95. </w:t>
            </w:r>
            <w:r w:rsidRPr="00CB135E">
              <w:rPr>
                <w:rFonts w:eastAsia="Consolas"/>
                <w:bCs/>
                <w:color w:val="000000" w:themeColor="text1"/>
                <w:sz w:val="22"/>
                <w:szCs w:val="22"/>
                <w:lang w:val="en-US"/>
              </w:rPr>
              <w:t>Energy</w:t>
            </w:r>
            <w:r w:rsidRPr="00CB135E">
              <w:rPr>
                <w:rFonts w:eastAsia="Consolas"/>
                <w:bCs/>
                <w:color w:val="000000" w:themeColor="text1"/>
                <w:sz w:val="22"/>
                <w:szCs w:val="22"/>
                <w:lang w:val="kk-KZ"/>
              </w:rPr>
              <w:t xml:space="preserve">: </w:t>
            </w:r>
          </w:p>
          <w:p w14:paraId="77798B68" w14:textId="77777777" w:rsidR="002308F7" w:rsidRPr="00CB135E" w:rsidRDefault="002308F7" w:rsidP="002308F7">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 xml:space="preserve">Energy Engineering and Power </w:t>
            </w:r>
            <w:proofErr w:type="gramStart"/>
            <w:r w:rsidRPr="00CB135E">
              <w:rPr>
                <w:rFonts w:eastAsia="Consolas"/>
                <w:bCs/>
                <w:color w:val="000000" w:themeColor="text1"/>
                <w:sz w:val="22"/>
                <w:szCs w:val="22"/>
                <w:lang w:val="en-US"/>
              </w:rPr>
              <w:t>Technology</w:t>
            </w:r>
            <w:r w:rsidRPr="00CB135E">
              <w:rPr>
                <w:rFonts w:eastAsia="Consolas"/>
                <w:bCs/>
                <w:color w:val="000000" w:themeColor="text1"/>
                <w:sz w:val="22"/>
                <w:szCs w:val="22"/>
                <w:lang w:val="kk-KZ"/>
              </w:rPr>
              <w:t>;</w:t>
            </w:r>
            <w:proofErr w:type="gramEnd"/>
            <w:r w:rsidRPr="00CB135E">
              <w:rPr>
                <w:rFonts w:eastAsia="Consolas"/>
                <w:bCs/>
                <w:color w:val="000000" w:themeColor="text1"/>
                <w:sz w:val="22"/>
                <w:szCs w:val="22"/>
                <w:lang w:val="en-US"/>
              </w:rPr>
              <w:t xml:space="preserve"> </w:t>
            </w:r>
          </w:p>
          <w:p w14:paraId="3DE3274E" w14:textId="77777777" w:rsidR="002308F7" w:rsidRPr="00CB135E" w:rsidRDefault="002308F7" w:rsidP="002308F7">
            <w:pPr>
              <w:widowControl w:val="0"/>
              <w:pBdr>
                <w:top w:val="nil"/>
                <w:left w:val="nil"/>
                <w:bottom w:val="nil"/>
                <w:right w:val="nil"/>
                <w:between w:val="nil"/>
              </w:pBdr>
              <w:jc w:val="both"/>
              <w:rPr>
                <w:rFonts w:eastAsia="Consolas"/>
                <w:bCs/>
                <w:color w:val="000000" w:themeColor="text1"/>
                <w:sz w:val="22"/>
                <w:szCs w:val="22"/>
                <w:lang w:val="kk-KZ"/>
              </w:rPr>
            </w:pPr>
            <w:r w:rsidRPr="00CB135E">
              <w:rPr>
                <w:rFonts w:eastAsia="Consolas"/>
                <w:bCs/>
                <w:color w:val="000000" w:themeColor="text1"/>
                <w:sz w:val="22"/>
                <w:szCs w:val="22"/>
                <w:lang w:val="en-US"/>
              </w:rPr>
              <w:t xml:space="preserve">Fuel </w:t>
            </w:r>
            <w:proofErr w:type="gramStart"/>
            <w:r w:rsidRPr="00CB135E">
              <w:rPr>
                <w:rFonts w:eastAsia="Consolas"/>
                <w:bCs/>
                <w:color w:val="000000" w:themeColor="text1"/>
                <w:sz w:val="22"/>
                <w:szCs w:val="22"/>
                <w:lang w:val="en-US"/>
              </w:rPr>
              <w:t>Technology</w:t>
            </w:r>
            <w:r w:rsidRPr="00CB135E">
              <w:rPr>
                <w:rFonts w:eastAsia="Consolas"/>
                <w:bCs/>
                <w:color w:val="000000" w:themeColor="text1"/>
                <w:sz w:val="22"/>
                <w:szCs w:val="22"/>
                <w:lang w:val="kk-KZ"/>
              </w:rPr>
              <w:t>;</w:t>
            </w:r>
            <w:proofErr w:type="gramEnd"/>
          </w:p>
          <w:p w14:paraId="5BC3CAD6" w14:textId="5C11B1E8" w:rsidR="002308F7" w:rsidRPr="00CB135E" w:rsidRDefault="002308F7" w:rsidP="002308F7">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Renewable Energy, Sustainability and the Environment</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r w:rsidRPr="00CB135E">
              <w:rPr>
                <w:bCs/>
                <w:color w:val="000000" w:themeColor="text1"/>
                <w:sz w:val="22"/>
                <w:szCs w:val="22"/>
                <w:lang w:val="en-US"/>
              </w:rPr>
              <w:t xml:space="preserve"> </w:t>
            </w:r>
          </w:p>
        </w:tc>
        <w:tc>
          <w:tcPr>
            <w:tcW w:w="2126" w:type="dxa"/>
            <w:shd w:val="clear" w:color="auto" w:fill="auto"/>
            <w:tcMar>
              <w:top w:w="100" w:type="dxa"/>
              <w:left w:w="100" w:type="dxa"/>
              <w:bottom w:w="100" w:type="dxa"/>
              <w:right w:w="100" w:type="dxa"/>
            </w:tcMar>
          </w:tcPr>
          <w:p w14:paraId="01496078" w14:textId="71D57FA8" w:rsidR="002308F7" w:rsidRPr="00CB135E" w:rsidRDefault="002308F7" w:rsidP="002308F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Nuraly S. Akimbekov, Ilya Digel, </w:t>
            </w:r>
            <w:r w:rsidRPr="00CB135E">
              <w:rPr>
                <w:bCs/>
                <w:color w:val="000000" w:themeColor="text1"/>
                <w:sz w:val="22"/>
                <w:szCs w:val="22"/>
                <w:u w:val="single"/>
                <w:lang w:val="en-US"/>
              </w:rPr>
              <w:t xml:space="preserve">Kuanysh T.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lang w:val="en-US"/>
              </w:rPr>
              <w:t xml:space="preserve">, Marzhan </w:t>
            </w:r>
            <w:proofErr w:type="spellStart"/>
            <w:r w:rsidRPr="00CB135E">
              <w:rPr>
                <w:bCs/>
                <w:color w:val="000000" w:themeColor="text1"/>
                <w:sz w:val="22"/>
                <w:szCs w:val="22"/>
                <w:lang w:val="en-US"/>
              </w:rPr>
              <w:t>Kozhahmetova</w:t>
            </w:r>
            <w:proofErr w:type="spellEnd"/>
            <w:r w:rsidRPr="00CB135E">
              <w:rPr>
                <w:bCs/>
                <w:color w:val="000000" w:themeColor="text1"/>
                <w:sz w:val="22"/>
                <w:szCs w:val="22"/>
                <w:lang w:val="en-US"/>
              </w:rPr>
              <w:t xml:space="preserve">, Dinara K. </w:t>
            </w:r>
            <w:proofErr w:type="spellStart"/>
            <w:r w:rsidRPr="00CB135E">
              <w:rPr>
                <w:bCs/>
                <w:color w:val="000000" w:themeColor="text1"/>
                <w:sz w:val="22"/>
                <w:szCs w:val="22"/>
                <w:lang w:val="en-US"/>
              </w:rPr>
              <w:t>Sherelkhan</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Zhandos</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Tauanov</w:t>
            </w:r>
            <w:proofErr w:type="spellEnd"/>
            <w:r w:rsidRPr="00CB135E">
              <w:rPr>
                <w:bCs/>
                <w:color w:val="000000" w:themeColor="text1"/>
                <w:sz w:val="22"/>
                <w:szCs w:val="22"/>
                <w:lang w:val="en-US"/>
              </w:rPr>
              <w:t>.</w:t>
            </w:r>
          </w:p>
        </w:tc>
        <w:tc>
          <w:tcPr>
            <w:tcW w:w="1843" w:type="dxa"/>
            <w:shd w:val="clear" w:color="auto" w:fill="auto"/>
            <w:tcMar>
              <w:top w:w="100" w:type="dxa"/>
              <w:left w:w="100" w:type="dxa"/>
              <w:bottom w:w="100" w:type="dxa"/>
              <w:right w:w="100" w:type="dxa"/>
            </w:tcMar>
          </w:tcPr>
          <w:p w14:paraId="77067E35" w14:textId="268F4931" w:rsidR="002308F7" w:rsidRPr="00CB135E" w:rsidRDefault="002308F7" w:rsidP="002308F7">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Тең</w:t>
            </w:r>
            <w:r w:rsidRPr="00CB135E">
              <w:rPr>
                <w:bCs/>
                <w:color w:val="000000" w:themeColor="text1"/>
                <w:sz w:val="22"/>
                <w:szCs w:val="22"/>
              </w:rPr>
              <w:t>автор</w:t>
            </w:r>
          </w:p>
        </w:tc>
      </w:tr>
      <w:tr w:rsidR="007319A0" w:rsidRPr="00CB135E" w14:paraId="08A43442" w14:textId="77777777" w:rsidTr="000E7106">
        <w:trPr>
          <w:trHeight w:val="1958"/>
        </w:trPr>
        <w:tc>
          <w:tcPr>
            <w:tcW w:w="425" w:type="dxa"/>
            <w:shd w:val="clear" w:color="auto" w:fill="auto"/>
            <w:tcMar>
              <w:top w:w="100" w:type="dxa"/>
              <w:left w:w="100" w:type="dxa"/>
              <w:bottom w:w="100" w:type="dxa"/>
              <w:right w:w="100" w:type="dxa"/>
            </w:tcMar>
          </w:tcPr>
          <w:p w14:paraId="0E1E3559" w14:textId="1BC3262D"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13</w:t>
            </w:r>
          </w:p>
        </w:tc>
        <w:tc>
          <w:tcPr>
            <w:tcW w:w="2127" w:type="dxa"/>
            <w:shd w:val="clear" w:color="auto" w:fill="auto"/>
            <w:tcMar>
              <w:top w:w="100" w:type="dxa"/>
              <w:left w:w="100" w:type="dxa"/>
              <w:bottom w:w="100" w:type="dxa"/>
              <w:right w:w="100" w:type="dxa"/>
            </w:tcMar>
          </w:tcPr>
          <w:p w14:paraId="37F15021" w14:textId="568C63F1"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Whey to Ethanol: Unlocking the Potential of Cheese Whey for Sustainable Bioethanol Production. </w:t>
            </w:r>
          </w:p>
        </w:tc>
        <w:tc>
          <w:tcPr>
            <w:tcW w:w="1418" w:type="dxa"/>
            <w:shd w:val="clear" w:color="auto" w:fill="auto"/>
            <w:tcMar>
              <w:top w:w="100" w:type="dxa"/>
              <w:left w:w="100" w:type="dxa"/>
              <w:bottom w:w="100" w:type="dxa"/>
              <w:right w:w="100" w:type="dxa"/>
            </w:tcMar>
          </w:tcPr>
          <w:p w14:paraId="3F9BCFB0" w14:textId="5EEDC166" w:rsidR="007319A0" w:rsidRPr="00CB135E" w:rsidRDefault="005848B6" w:rsidP="007319A0">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w:t>
            </w:r>
            <w:r w:rsidR="007319A0" w:rsidRPr="00CB135E">
              <w:rPr>
                <w:bCs/>
                <w:color w:val="000000" w:themeColor="text1"/>
                <w:sz w:val="22"/>
                <w:szCs w:val="22"/>
                <w:lang w:val="kk-KZ"/>
              </w:rPr>
              <w:t>олу</w:t>
            </w:r>
            <w:r w:rsidRPr="00CB135E">
              <w:rPr>
                <w:bCs/>
                <w:color w:val="000000" w:themeColor="text1"/>
                <w:sz w:val="22"/>
                <w:szCs w:val="22"/>
                <w:lang w:val="kk-KZ"/>
              </w:rPr>
              <w:t xml:space="preserve"> </w:t>
            </w:r>
          </w:p>
        </w:tc>
        <w:tc>
          <w:tcPr>
            <w:tcW w:w="2126" w:type="dxa"/>
            <w:shd w:val="clear" w:color="auto" w:fill="auto"/>
            <w:tcMar>
              <w:top w:w="100" w:type="dxa"/>
              <w:left w:w="100" w:type="dxa"/>
              <w:bottom w:w="100" w:type="dxa"/>
              <w:right w:w="100" w:type="dxa"/>
            </w:tcMar>
          </w:tcPr>
          <w:p w14:paraId="1893E6F8" w14:textId="77777777" w:rsidR="009F611A" w:rsidRPr="00CB135E" w:rsidRDefault="007319A0" w:rsidP="009F611A">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Engineered Science.</w:t>
            </w:r>
            <w:r w:rsidRPr="00CB135E">
              <w:rPr>
                <w:bCs/>
                <w:color w:val="000000" w:themeColor="text1"/>
                <w:sz w:val="22"/>
                <w:szCs w:val="22"/>
                <w:lang w:val="kk-KZ"/>
              </w:rPr>
              <w:t xml:space="preserve"> </w:t>
            </w:r>
            <w:r w:rsidR="009F611A" w:rsidRPr="00CB135E">
              <w:rPr>
                <w:bCs/>
                <w:color w:val="000000" w:themeColor="text1"/>
                <w:sz w:val="22"/>
                <w:szCs w:val="22"/>
                <w:lang w:val="en-US"/>
              </w:rPr>
              <w:t>2024, 27, 998</w:t>
            </w:r>
          </w:p>
          <w:p w14:paraId="38F12C34" w14:textId="7D1087D0"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hyperlink r:id="rId14" w:history="1">
              <w:r w:rsidRPr="00CB135E">
                <w:rPr>
                  <w:rStyle w:val="ab"/>
                  <w:bCs/>
                  <w:sz w:val="22"/>
                  <w:szCs w:val="22"/>
                  <w:lang w:val="en-US"/>
                </w:rPr>
                <w:t>https://doi.org/10.30919/es998</w:t>
              </w:r>
            </w:hyperlink>
          </w:p>
          <w:p w14:paraId="1739A946"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  </w:t>
            </w:r>
          </w:p>
          <w:p w14:paraId="577B7AA3"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371CA80A" w14:textId="449F92F1"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616765E4" w14:textId="77777777" w:rsidR="007319A0" w:rsidRPr="00CB135E" w:rsidRDefault="007319A0" w:rsidP="007319A0">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6C6D7514" w14:textId="77777777" w:rsidR="007319A0" w:rsidRPr="00CB135E" w:rsidRDefault="007319A0" w:rsidP="007319A0">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14.9;</w:t>
            </w:r>
            <w:r w:rsidRPr="00CB135E">
              <w:rPr>
                <w:bCs/>
                <w:color w:val="000000" w:themeColor="text1"/>
                <w:sz w:val="22"/>
                <w:szCs w:val="22"/>
                <w:lang w:val="kk-KZ"/>
              </w:rPr>
              <w:t xml:space="preserve"> </w:t>
            </w: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98. </w:t>
            </w:r>
            <w:r w:rsidRPr="00CB135E">
              <w:rPr>
                <w:rFonts w:eastAsia="Consolas"/>
                <w:bCs/>
                <w:color w:val="000000" w:themeColor="text1"/>
                <w:sz w:val="22"/>
                <w:szCs w:val="22"/>
                <w:lang w:val="en-US"/>
              </w:rPr>
              <w:t>Engineering</w:t>
            </w:r>
          </w:p>
          <w:p w14:paraId="56BCC8FF" w14:textId="3E3173CE"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General Engineering</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2377D16E" w14:textId="2762E176"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Azhar Zhubanova, Nuraly </w:t>
            </w:r>
            <w:proofErr w:type="spellStart"/>
            <w:r w:rsidRPr="00CB135E">
              <w:rPr>
                <w:bCs/>
                <w:color w:val="000000" w:themeColor="text1"/>
                <w:sz w:val="22"/>
                <w:szCs w:val="22"/>
                <w:lang w:val="en-US"/>
              </w:rPr>
              <w:t>Akimbekov</w:t>
            </w:r>
            <w:proofErr w:type="spellEnd"/>
            <w:r w:rsidRPr="00CB135E">
              <w:rPr>
                <w:bCs/>
                <w:color w:val="000000" w:themeColor="text1"/>
                <w:sz w:val="22"/>
                <w:szCs w:val="22"/>
                <w:lang w:val="en-US"/>
              </w:rPr>
              <w:t xml:space="preserve">, </w:t>
            </w:r>
            <w:r w:rsidRPr="00CB135E">
              <w:rPr>
                <w:bCs/>
                <w:color w:val="000000" w:themeColor="text1"/>
                <w:sz w:val="22"/>
                <w:szCs w:val="22"/>
                <w:u w:val="single"/>
                <w:lang w:val="en-US"/>
              </w:rPr>
              <w:t xml:space="preserve">Kuanysh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lang w:val="en-US"/>
              </w:rPr>
              <w:t xml:space="preserve">, Gulzhamal </w:t>
            </w:r>
            <w:proofErr w:type="spellStart"/>
            <w:r w:rsidRPr="00CB135E">
              <w:rPr>
                <w:bCs/>
                <w:color w:val="000000" w:themeColor="text1"/>
                <w:sz w:val="22"/>
                <w:szCs w:val="22"/>
                <w:lang w:val="en-US"/>
              </w:rPr>
              <w:t>Abdieva</w:t>
            </w:r>
            <w:proofErr w:type="spellEnd"/>
            <w:r w:rsidRPr="00CB135E">
              <w:rPr>
                <w:bCs/>
                <w:color w:val="000000" w:themeColor="text1"/>
                <w:sz w:val="22"/>
                <w:szCs w:val="22"/>
                <w:lang w:val="en-US"/>
              </w:rPr>
              <w:t xml:space="preserve">, Perizat </w:t>
            </w:r>
            <w:proofErr w:type="spellStart"/>
            <w:r w:rsidRPr="00CB135E">
              <w:rPr>
                <w:bCs/>
                <w:color w:val="000000" w:themeColor="text1"/>
                <w:sz w:val="22"/>
                <w:szCs w:val="22"/>
                <w:lang w:val="en-US"/>
              </w:rPr>
              <w:t>Ualieva</w:t>
            </w:r>
            <w:proofErr w:type="spellEnd"/>
            <w:r w:rsidRPr="00CB135E">
              <w:rPr>
                <w:bCs/>
                <w:color w:val="000000" w:themeColor="text1"/>
                <w:sz w:val="22"/>
                <w:szCs w:val="22"/>
                <w:lang w:val="en-US"/>
              </w:rPr>
              <w:t xml:space="preserve">, Azhar Malik, </w:t>
            </w:r>
            <w:proofErr w:type="spellStart"/>
            <w:r w:rsidRPr="00CB135E">
              <w:rPr>
                <w:bCs/>
                <w:color w:val="000000" w:themeColor="text1"/>
                <w:sz w:val="22"/>
                <w:szCs w:val="22"/>
                <w:lang w:val="en-US"/>
              </w:rPr>
              <w:t>Nazym</w:t>
            </w:r>
            <w:proofErr w:type="spellEnd"/>
            <w:r w:rsidRPr="00CB135E">
              <w:rPr>
                <w:bCs/>
                <w:color w:val="000000" w:themeColor="text1"/>
                <w:sz w:val="22"/>
                <w:szCs w:val="22"/>
                <w:lang w:val="en-US"/>
              </w:rPr>
              <w:t xml:space="preserve"> Altynbay and Qiao Xiaohui</w:t>
            </w:r>
          </w:p>
        </w:tc>
        <w:tc>
          <w:tcPr>
            <w:tcW w:w="1843" w:type="dxa"/>
            <w:shd w:val="clear" w:color="auto" w:fill="auto"/>
            <w:tcMar>
              <w:top w:w="100" w:type="dxa"/>
              <w:left w:w="100" w:type="dxa"/>
              <w:bottom w:w="100" w:type="dxa"/>
              <w:right w:w="100" w:type="dxa"/>
            </w:tcMar>
          </w:tcPr>
          <w:p w14:paraId="46AA26ED" w14:textId="17703C1E"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rPr>
              <w:t>Корреспондент   автор</w:t>
            </w:r>
          </w:p>
        </w:tc>
      </w:tr>
      <w:tr w:rsidR="007319A0" w:rsidRPr="00CB135E" w14:paraId="347D81A8" w14:textId="77777777" w:rsidTr="000E7106">
        <w:trPr>
          <w:trHeight w:val="1958"/>
        </w:trPr>
        <w:tc>
          <w:tcPr>
            <w:tcW w:w="425" w:type="dxa"/>
            <w:shd w:val="clear" w:color="auto" w:fill="auto"/>
            <w:tcMar>
              <w:top w:w="100" w:type="dxa"/>
              <w:left w:w="100" w:type="dxa"/>
              <w:bottom w:w="100" w:type="dxa"/>
              <w:right w:w="100" w:type="dxa"/>
            </w:tcMar>
          </w:tcPr>
          <w:p w14:paraId="30B52D47" w14:textId="36DB3F87"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14</w:t>
            </w:r>
          </w:p>
        </w:tc>
        <w:tc>
          <w:tcPr>
            <w:tcW w:w="2127" w:type="dxa"/>
            <w:shd w:val="clear" w:color="auto" w:fill="auto"/>
            <w:tcMar>
              <w:top w:w="100" w:type="dxa"/>
              <w:left w:w="100" w:type="dxa"/>
              <w:bottom w:w="100" w:type="dxa"/>
              <w:right w:w="100" w:type="dxa"/>
            </w:tcMar>
          </w:tcPr>
          <w:p w14:paraId="3196C566" w14:textId="47BF12FB"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Whey-to-Bioethanol </w:t>
            </w:r>
            <w:proofErr w:type="spellStart"/>
            <w:r w:rsidRPr="00CB135E">
              <w:rPr>
                <w:bCs/>
                <w:color w:val="000000" w:themeColor="text1"/>
                <w:sz w:val="22"/>
                <w:szCs w:val="22"/>
                <w:lang w:val="en-US"/>
              </w:rPr>
              <w:t>Valorisation</w:t>
            </w:r>
            <w:proofErr w:type="spellEnd"/>
            <w:r w:rsidRPr="00CB135E">
              <w:rPr>
                <w:bCs/>
                <w:color w:val="000000" w:themeColor="text1"/>
                <w:sz w:val="22"/>
                <w:szCs w:val="22"/>
                <w:lang w:val="en-US"/>
              </w:rPr>
              <w:t xml:space="preserve">: Fermentation with </w:t>
            </w:r>
            <w:proofErr w:type="spellStart"/>
            <w:r w:rsidRPr="00CB135E">
              <w:rPr>
                <w:bCs/>
                <w:color w:val="000000" w:themeColor="text1"/>
                <w:sz w:val="22"/>
                <w:szCs w:val="22"/>
                <w:lang w:val="en-US"/>
              </w:rPr>
              <w:t>Immobilised</w:t>
            </w:r>
            <w:proofErr w:type="spellEnd"/>
            <w:r w:rsidRPr="00CB135E">
              <w:rPr>
                <w:bCs/>
                <w:color w:val="000000" w:themeColor="text1"/>
                <w:sz w:val="22"/>
                <w:szCs w:val="22"/>
                <w:lang w:val="en-US"/>
              </w:rPr>
              <w:t xml:space="preserve"> Yeast Cells. </w:t>
            </w:r>
          </w:p>
        </w:tc>
        <w:tc>
          <w:tcPr>
            <w:tcW w:w="1418" w:type="dxa"/>
            <w:shd w:val="clear" w:color="auto" w:fill="auto"/>
            <w:tcMar>
              <w:top w:w="100" w:type="dxa"/>
              <w:left w:w="100" w:type="dxa"/>
              <w:bottom w:w="100" w:type="dxa"/>
              <w:right w:w="100" w:type="dxa"/>
            </w:tcMar>
          </w:tcPr>
          <w:p w14:paraId="001FB446" w14:textId="0847F6FC" w:rsidR="007319A0" w:rsidRPr="00CB135E" w:rsidRDefault="007319A0" w:rsidP="007319A0">
            <w:pPr>
              <w:widowControl w:val="0"/>
              <w:pBdr>
                <w:top w:val="nil"/>
                <w:left w:val="nil"/>
                <w:bottom w:val="nil"/>
                <w:right w:val="nil"/>
                <w:between w:val="nil"/>
              </w:pBdr>
              <w:jc w:val="both"/>
              <w:rPr>
                <w:bCs/>
                <w:color w:val="000000" w:themeColor="text1"/>
                <w:sz w:val="22"/>
                <w:szCs w:val="22"/>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4BDAE62E" w14:textId="71D281FA" w:rsidR="007319A0" w:rsidRPr="00CB135E" w:rsidRDefault="007319A0" w:rsidP="007319A0">
            <w:pPr>
              <w:pStyle w:val="ad"/>
              <w:spacing w:after="0"/>
              <w:ind w:left="0"/>
              <w:jc w:val="both"/>
              <w:rPr>
                <w:rFonts w:ascii="Times New Roman" w:hAnsi="Times New Roman"/>
                <w:bCs/>
                <w:color w:val="000000" w:themeColor="text1"/>
                <w:sz w:val="22"/>
                <w:szCs w:val="22"/>
                <w:lang w:val="kk-KZ"/>
              </w:rPr>
            </w:pPr>
            <w:r w:rsidRPr="00CB135E">
              <w:rPr>
                <w:rFonts w:ascii="Times New Roman" w:hAnsi="Times New Roman"/>
                <w:bCs/>
                <w:color w:val="000000" w:themeColor="text1"/>
                <w:sz w:val="22"/>
                <w:szCs w:val="22"/>
                <w:lang w:val="en-US"/>
              </w:rPr>
              <w:t>Engineered Science.</w:t>
            </w:r>
            <w:r w:rsidRPr="00CB135E">
              <w:rPr>
                <w:rFonts w:ascii="Times New Roman" w:hAnsi="Times New Roman"/>
                <w:bCs/>
                <w:color w:val="000000" w:themeColor="text1"/>
                <w:sz w:val="22"/>
                <w:szCs w:val="22"/>
                <w:lang w:val="kk-KZ"/>
              </w:rPr>
              <w:t xml:space="preserve"> </w:t>
            </w:r>
            <w:r w:rsidR="009F611A" w:rsidRPr="00CB135E">
              <w:rPr>
                <w:rFonts w:ascii="Times New Roman" w:hAnsi="Times New Roman"/>
                <w:bCs/>
                <w:color w:val="000000" w:themeColor="text1"/>
                <w:sz w:val="22"/>
                <w:szCs w:val="22"/>
                <w:lang w:val="en-US"/>
              </w:rPr>
              <w:t>2024, </w:t>
            </w:r>
            <w:r w:rsidR="009F611A" w:rsidRPr="00CB135E">
              <w:rPr>
                <w:rFonts w:ascii="Times New Roman" w:hAnsi="Times New Roman"/>
                <w:b/>
                <w:bCs/>
                <w:color w:val="000000" w:themeColor="text1"/>
                <w:sz w:val="22"/>
                <w:szCs w:val="22"/>
                <w:lang w:val="en-US"/>
              </w:rPr>
              <w:t>27</w:t>
            </w:r>
            <w:r w:rsidR="009F611A" w:rsidRPr="00CB135E">
              <w:rPr>
                <w:rFonts w:ascii="Times New Roman" w:hAnsi="Times New Roman"/>
                <w:bCs/>
                <w:color w:val="000000" w:themeColor="text1"/>
                <w:sz w:val="22"/>
                <w:szCs w:val="22"/>
                <w:lang w:val="en-US"/>
              </w:rPr>
              <w:t xml:space="preserve">, 995 </w:t>
            </w:r>
            <w:hyperlink r:id="rId15" w:history="1">
              <w:r w:rsidRPr="00CB135E">
                <w:rPr>
                  <w:rStyle w:val="ab"/>
                  <w:rFonts w:ascii="Times New Roman" w:hAnsi="Times New Roman"/>
                  <w:bCs/>
                  <w:sz w:val="22"/>
                  <w:szCs w:val="22"/>
                  <w:lang w:val="en-US"/>
                </w:rPr>
                <w:t>https://doi.org/10.30919/es995</w:t>
              </w:r>
            </w:hyperlink>
          </w:p>
          <w:p w14:paraId="5B538937"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2EC3EE21" w14:textId="38D50909"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2D934679" w14:textId="77777777" w:rsidR="007319A0" w:rsidRPr="00CB135E" w:rsidRDefault="007319A0" w:rsidP="007319A0">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1B9CDB50" w14:textId="77777777" w:rsidR="007319A0" w:rsidRPr="00CB135E" w:rsidRDefault="007319A0" w:rsidP="007319A0">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14.9;</w:t>
            </w:r>
            <w:r w:rsidRPr="00CB135E">
              <w:rPr>
                <w:bCs/>
                <w:color w:val="000000" w:themeColor="text1"/>
                <w:sz w:val="22"/>
                <w:szCs w:val="22"/>
                <w:lang w:val="kk-KZ"/>
              </w:rPr>
              <w:t xml:space="preserve"> </w:t>
            </w: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98. </w:t>
            </w:r>
            <w:r w:rsidRPr="00CB135E">
              <w:rPr>
                <w:rFonts w:eastAsia="Consolas"/>
                <w:bCs/>
                <w:color w:val="000000" w:themeColor="text1"/>
                <w:sz w:val="22"/>
                <w:szCs w:val="22"/>
                <w:lang w:val="en-US"/>
              </w:rPr>
              <w:t>Engineering</w:t>
            </w:r>
          </w:p>
          <w:p w14:paraId="06036BAC" w14:textId="6B965F75"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General Engineering</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4C46658C" w14:textId="5EF16D22"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Azhar Zhubanova, Gulzhamal </w:t>
            </w:r>
            <w:proofErr w:type="spellStart"/>
            <w:r w:rsidRPr="00CB135E">
              <w:rPr>
                <w:bCs/>
                <w:color w:val="000000" w:themeColor="text1"/>
                <w:sz w:val="22"/>
                <w:szCs w:val="22"/>
                <w:lang w:val="en-US"/>
              </w:rPr>
              <w:t>Abdieva</w:t>
            </w:r>
            <w:proofErr w:type="spellEnd"/>
            <w:r w:rsidRPr="00CB135E">
              <w:rPr>
                <w:bCs/>
                <w:color w:val="000000" w:themeColor="text1"/>
                <w:sz w:val="22"/>
                <w:szCs w:val="22"/>
                <w:lang w:val="en-US"/>
              </w:rPr>
              <w:t xml:space="preserve">, Perizat </w:t>
            </w:r>
            <w:proofErr w:type="spellStart"/>
            <w:r w:rsidRPr="00CB135E">
              <w:rPr>
                <w:bCs/>
                <w:color w:val="000000" w:themeColor="text1"/>
                <w:sz w:val="22"/>
                <w:szCs w:val="22"/>
                <w:lang w:val="en-US"/>
              </w:rPr>
              <w:t>Ualieva</w:t>
            </w:r>
            <w:proofErr w:type="spellEnd"/>
            <w:r w:rsidRPr="00CB135E">
              <w:rPr>
                <w:bCs/>
                <w:color w:val="000000" w:themeColor="text1"/>
                <w:sz w:val="22"/>
                <w:szCs w:val="22"/>
                <w:lang w:val="en-US"/>
              </w:rPr>
              <w:t xml:space="preserve">, Nuraly </w:t>
            </w:r>
            <w:proofErr w:type="spellStart"/>
            <w:r w:rsidRPr="00CB135E">
              <w:rPr>
                <w:bCs/>
                <w:color w:val="000000" w:themeColor="text1"/>
                <w:sz w:val="22"/>
                <w:szCs w:val="22"/>
                <w:lang w:val="en-US"/>
              </w:rPr>
              <w:t>Akimbekov</w:t>
            </w:r>
            <w:proofErr w:type="spellEnd"/>
            <w:r w:rsidRPr="00CB135E">
              <w:rPr>
                <w:bCs/>
                <w:color w:val="000000" w:themeColor="text1"/>
                <w:sz w:val="22"/>
                <w:szCs w:val="22"/>
                <w:lang w:val="en-US"/>
              </w:rPr>
              <w:t xml:space="preserve">, Azhar Malik and </w:t>
            </w:r>
            <w:r w:rsidRPr="00CB135E">
              <w:rPr>
                <w:bCs/>
                <w:color w:val="000000" w:themeColor="text1"/>
                <w:sz w:val="22"/>
                <w:szCs w:val="22"/>
                <w:u w:val="single"/>
                <w:lang w:val="en-US"/>
              </w:rPr>
              <w:t xml:space="preserve">Kuanysh </w:t>
            </w:r>
            <w:proofErr w:type="spellStart"/>
            <w:r w:rsidRPr="00CB135E">
              <w:rPr>
                <w:bCs/>
                <w:color w:val="000000" w:themeColor="text1"/>
                <w:sz w:val="22"/>
                <w:szCs w:val="22"/>
                <w:u w:val="single"/>
                <w:lang w:val="en-US"/>
              </w:rPr>
              <w:t>Tastambek</w:t>
            </w:r>
            <w:proofErr w:type="spellEnd"/>
          </w:p>
        </w:tc>
        <w:tc>
          <w:tcPr>
            <w:tcW w:w="1843" w:type="dxa"/>
            <w:shd w:val="clear" w:color="auto" w:fill="auto"/>
            <w:tcMar>
              <w:top w:w="100" w:type="dxa"/>
              <w:left w:w="100" w:type="dxa"/>
              <w:bottom w:w="100" w:type="dxa"/>
              <w:right w:w="100" w:type="dxa"/>
            </w:tcMar>
          </w:tcPr>
          <w:p w14:paraId="43B29150" w14:textId="6EF49933"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rPr>
              <w:t>Корреспондент   автор</w:t>
            </w:r>
          </w:p>
        </w:tc>
      </w:tr>
      <w:tr w:rsidR="007319A0" w:rsidRPr="00CB135E" w14:paraId="1F41D8B8" w14:textId="77777777" w:rsidTr="000E7106">
        <w:trPr>
          <w:trHeight w:val="1958"/>
        </w:trPr>
        <w:tc>
          <w:tcPr>
            <w:tcW w:w="425" w:type="dxa"/>
            <w:shd w:val="clear" w:color="auto" w:fill="auto"/>
            <w:tcMar>
              <w:top w:w="100" w:type="dxa"/>
              <w:left w:w="100" w:type="dxa"/>
              <w:bottom w:w="100" w:type="dxa"/>
              <w:right w:w="100" w:type="dxa"/>
            </w:tcMar>
          </w:tcPr>
          <w:p w14:paraId="0DC40B4E" w14:textId="437CB3A0"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15</w:t>
            </w:r>
          </w:p>
        </w:tc>
        <w:tc>
          <w:tcPr>
            <w:tcW w:w="2127" w:type="dxa"/>
            <w:shd w:val="clear" w:color="auto" w:fill="auto"/>
            <w:tcMar>
              <w:top w:w="100" w:type="dxa"/>
              <w:left w:w="100" w:type="dxa"/>
              <w:bottom w:w="100" w:type="dxa"/>
              <w:right w:w="100" w:type="dxa"/>
            </w:tcMar>
          </w:tcPr>
          <w:p w14:paraId="34F274CC" w14:textId="38A6304A"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Exploring Four </w:t>
            </w:r>
            <w:proofErr w:type="spellStart"/>
            <w:r w:rsidRPr="00CB135E">
              <w:rPr>
                <w:bCs/>
                <w:color w:val="000000" w:themeColor="text1"/>
                <w:sz w:val="22"/>
                <w:szCs w:val="22"/>
                <w:lang w:val="en-US"/>
              </w:rPr>
              <w:t>Atraphaxis</w:t>
            </w:r>
            <w:proofErr w:type="spellEnd"/>
            <w:r w:rsidRPr="00CB135E">
              <w:rPr>
                <w:bCs/>
                <w:color w:val="000000" w:themeColor="text1"/>
                <w:sz w:val="22"/>
                <w:szCs w:val="22"/>
                <w:lang w:val="en-US"/>
              </w:rPr>
              <w:t xml:space="preserve"> Species: Traditional Medicinal Uses, Phytochemistry, and Pharmacological Activities. </w:t>
            </w:r>
          </w:p>
        </w:tc>
        <w:tc>
          <w:tcPr>
            <w:tcW w:w="1418" w:type="dxa"/>
            <w:shd w:val="clear" w:color="auto" w:fill="auto"/>
            <w:tcMar>
              <w:top w:w="100" w:type="dxa"/>
              <w:left w:w="100" w:type="dxa"/>
              <w:bottom w:w="100" w:type="dxa"/>
              <w:right w:w="100" w:type="dxa"/>
            </w:tcMar>
          </w:tcPr>
          <w:p w14:paraId="54777832" w14:textId="07B8159B" w:rsidR="007319A0" w:rsidRPr="00CB135E" w:rsidRDefault="005848B6" w:rsidP="007319A0">
            <w:pPr>
              <w:widowControl w:val="0"/>
              <w:pBdr>
                <w:top w:val="nil"/>
                <w:left w:val="nil"/>
                <w:bottom w:val="nil"/>
                <w:right w:val="nil"/>
                <w:between w:val="nil"/>
              </w:pBdr>
              <w:jc w:val="both"/>
              <w:rPr>
                <w:bCs/>
                <w:color w:val="000000" w:themeColor="text1"/>
                <w:sz w:val="22"/>
                <w:szCs w:val="22"/>
                <w:highlight w:val="yellow"/>
              </w:rPr>
            </w:pPr>
            <w:r w:rsidRPr="00CB135E">
              <w:rPr>
                <w:bCs/>
                <w:color w:val="000000" w:themeColor="text1"/>
                <w:sz w:val="22"/>
                <w:szCs w:val="22"/>
                <w:lang w:val="kk-KZ"/>
              </w:rPr>
              <w:t xml:space="preserve">Шолу </w:t>
            </w:r>
          </w:p>
        </w:tc>
        <w:tc>
          <w:tcPr>
            <w:tcW w:w="2126" w:type="dxa"/>
            <w:shd w:val="clear" w:color="auto" w:fill="auto"/>
            <w:tcMar>
              <w:top w:w="100" w:type="dxa"/>
              <w:left w:w="100" w:type="dxa"/>
              <w:bottom w:w="100" w:type="dxa"/>
              <w:right w:w="100" w:type="dxa"/>
            </w:tcMar>
          </w:tcPr>
          <w:p w14:paraId="7BD6B158"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Molecules 2024, 29, 910. </w:t>
            </w:r>
            <w:hyperlink r:id="rId16" w:history="1">
              <w:r w:rsidRPr="00CB135E">
                <w:rPr>
                  <w:rStyle w:val="ab"/>
                  <w:bCs/>
                  <w:sz w:val="22"/>
                  <w:szCs w:val="22"/>
                  <w:lang w:val="en-US"/>
                </w:rPr>
                <w:t>https://doi.org/10.3390/molecules29040910</w:t>
              </w:r>
            </w:hyperlink>
          </w:p>
          <w:p w14:paraId="064AF7F3"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23055873" w14:textId="77777777" w:rsidR="007319A0" w:rsidRPr="00CB135E" w:rsidRDefault="007319A0" w:rsidP="007319A0">
            <w:pPr>
              <w:widowControl w:val="0"/>
              <w:pBdr>
                <w:top w:val="nil"/>
                <w:left w:val="nil"/>
                <w:bottom w:val="nil"/>
                <w:right w:val="nil"/>
                <w:between w:val="nil"/>
              </w:pBdr>
              <w:jc w:val="both"/>
              <w:rPr>
                <w:rFonts w:eastAsia="Consolas"/>
                <w:bCs/>
                <w:color w:val="000000" w:themeColor="text1"/>
                <w:sz w:val="22"/>
                <w:szCs w:val="22"/>
                <w:lang w:val="kk-KZ"/>
              </w:rPr>
            </w:pPr>
            <w:r w:rsidRPr="00CB135E">
              <w:rPr>
                <w:bCs/>
                <w:color w:val="000000" w:themeColor="text1"/>
                <w:sz w:val="22"/>
                <w:szCs w:val="22"/>
                <w:lang w:val="en-US"/>
              </w:rPr>
              <w:t xml:space="preserve">IF: </w:t>
            </w:r>
            <w:proofErr w:type="gramStart"/>
            <w:r w:rsidRPr="00CB135E">
              <w:rPr>
                <w:bCs/>
                <w:color w:val="000000" w:themeColor="text1"/>
                <w:sz w:val="22"/>
                <w:szCs w:val="22"/>
                <w:lang w:val="en-US"/>
              </w:rPr>
              <w:t>4.2;</w:t>
            </w:r>
            <w:proofErr w:type="gramEnd"/>
            <w:r w:rsidRPr="00CB135E">
              <w:rPr>
                <w:bCs/>
                <w:color w:val="000000" w:themeColor="text1"/>
                <w:sz w:val="22"/>
                <w:szCs w:val="22"/>
                <w:lang w:val="en-US"/>
              </w:rPr>
              <w:t xml:space="preserve"> </w:t>
            </w:r>
            <w:r w:rsidRPr="00CB135E">
              <w:rPr>
                <w:rFonts w:eastAsia="Consolas"/>
                <w:bCs/>
                <w:color w:val="000000" w:themeColor="text1"/>
                <w:sz w:val="22"/>
                <w:szCs w:val="22"/>
                <w:lang w:val="en-US"/>
              </w:rPr>
              <w:t xml:space="preserve"> </w:t>
            </w:r>
          </w:p>
          <w:p w14:paraId="0516DA55" w14:textId="1F1F06F3"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Q</w:t>
            </w:r>
            <w:r w:rsidRPr="00CB135E">
              <w:rPr>
                <w:rFonts w:eastAsia="Consolas"/>
                <w:bCs/>
                <w:color w:val="000000" w:themeColor="text1"/>
                <w:sz w:val="22"/>
                <w:szCs w:val="22"/>
                <w:lang w:val="kk-KZ"/>
              </w:rPr>
              <w:t>2-</w:t>
            </w:r>
            <w:r w:rsidRPr="00CB135E">
              <w:rPr>
                <w:color w:val="616161"/>
                <w:sz w:val="22"/>
                <w:szCs w:val="22"/>
                <w:shd w:val="clear" w:color="auto" w:fill="FFFFFF"/>
                <w:lang w:val="en-US"/>
              </w:rPr>
              <w:t xml:space="preserve"> </w:t>
            </w:r>
            <w:r w:rsidRPr="00CB135E">
              <w:rPr>
                <w:rFonts w:eastAsia="Consolas"/>
                <w:bCs/>
                <w:color w:val="000000" w:themeColor="text1"/>
                <w:sz w:val="22"/>
                <w:szCs w:val="22"/>
                <w:lang w:val="en-US"/>
              </w:rPr>
              <w:t>BIOCHEMISTRY &amp; MOLECULAR BIOLOGY</w:t>
            </w:r>
          </w:p>
        </w:tc>
        <w:tc>
          <w:tcPr>
            <w:tcW w:w="1422" w:type="dxa"/>
            <w:shd w:val="clear" w:color="auto" w:fill="auto"/>
            <w:tcMar>
              <w:top w:w="100" w:type="dxa"/>
              <w:left w:w="100" w:type="dxa"/>
              <w:bottom w:w="100" w:type="dxa"/>
              <w:right w:w="100" w:type="dxa"/>
            </w:tcMar>
          </w:tcPr>
          <w:p w14:paraId="58C29311" w14:textId="045A6396" w:rsidR="007319A0" w:rsidRPr="00CB135E" w:rsidRDefault="007319A0" w:rsidP="007319A0">
            <w:pPr>
              <w:widowControl w:val="0"/>
              <w:pBdr>
                <w:top w:val="nil"/>
                <w:left w:val="nil"/>
                <w:bottom w:val="nil"/>
                <w:right w:val="nil"/>
                <w:between w:val="nil"/>
              </w:pBdr>
              <w:jc w:val="both"/>
              <w:rPr>
                <w:iCs/>
                <w:sz w:val="22"/>
                <w:szCs w:val="22"/>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rPr>
              <w:t>0.</w:t>
            </w:r>
            <w:r w:rsidRPr="00CB135E">
              <w:rPr>
                <w:iCs/>
                <w:sz w:val="22"/>
                <w:szCs w:val="22"/>
                <w:lang w:val="kk-KZ"/>
              </w:rPr>
              <w:t>69</w:t>
            </w:r>
          </w:p>
        </w:tc>
        <w:tc>
          <w:tcPr>
            <w:tcW w:w="1838" w:type="dxa"/>
            <w:shd w:val="clear" w:color="auto" w:fill="auto"/>
            <w:tcMar>
              <w:top w:w="100" w:type="dxa"/>
              <w:left w:w="100" w:type="dxa"/>
              <w:bottom w:w="100" w:type="dxa"/>
              <w:right w:w="100" w:type="dxa"/>
            </w:tcMar>
          </w:tcPr>
          <w:p w14:paraId="301E0DA4"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7.4;</w:t>
            </w:r>
            <w:proofErr w:type="gramEnd"/>
          </w:p>
          <w:p w14:paraId="3B90E91D" w14:textId="7C54336C"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83.</w:t>
            </w:r>
            <w:r w:rsidRPr="00CB135E">
              <w:rPr>
                <w:rFonts w:eastAsia="Consolas"/>
                <w:bCs/>
                <w:color w:val="000000" w:themeColor="text1"/>
                <w:sz w:val="22"/>
                <w:szCs w:val="22"/>
                <w:lang w:val="en-US"/>
              </w:rPr>
              <w:t xml:space="preserve"> Biochemistry, Genetics and Molecular Biology</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Molecular Medicine</w:t>
            </w:r>
            <w:r w:rsidR="009F611A" w:rsidRPr="00CB135E">
              <w:rPr>
                <w:rFonts w:eastAsia="Consolas"/>
                <w:bCs/>
                <w:color w:val="000000" w:themeColor="text1"/>
                <w:sz w:val="22"/>
                <w:szCs w:val="22"/>
                <w:lang w:val="en-US"/>
              </w:rPr>
              <w:t>,</w:t>
            </w:r>
            <w:r w:rsidRPr="00CB135E">
              <w:rPr>
                <w:rFonts w:eastAsia="Consolas"/>
                <w:bCs/>
                <w:color w:val="000000" w:themeColor="text1"/>
                <w:sz w:val="22"/>
                <w:szCs w:val="22"/>
                <w:lang w:val="kk-KZ"/>
              </w:rPr>
              <w:t xml:space="preserve"> </w:t>
            </w:r>
            <w:r w:rsidRPr="00CB135E">
              <w:rPr>
                <w:rFonts w:eastAsia="Consolas"/>
                <w:bCs/>
                <w:color w:val="000000" w:themeColor="text1"/>
                <w:sz w:val="22"/>
                <w:szCs w:val="22"/>
                <w:lang w:val="en-US"/>
              </w:rPr>
              <w:t>Q1.</w:t>
            </w:r>
          </w:p>
        </w:tc>
        <w:tc>
          <w:tcPr>
            <w:tcW w:w="2126" w:type="dxa"/>
            <w:shd w:val="clear" w:color="auto" w:fill="auto"/>
            <w:tcMar>
              <w:top w:w="100" w:type="dxa"/>
              <w:left w:w="100" w:type="dxa"/>
              <w:bottom w:w="100" w:type="dxa"/>
              <w:right w:w="100" w:type="dxa"/>
            </w:tcMar>
          </w:tcPr>
          <w:p w14:paraId="414BD3A1" w14:textId="679694B6"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Abilkassymova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Turgumbayeva</w:t>
            </w:r>
            <w:proofErr w:type="spellEnd"/>
            <w:r w:rsidRPr="00CB135E">
              <w:rPr>
                <w:bCs/>
                <w:color w:val="000000" w:themeColor="text1"/>
                <w:sz w:val="22"/>
                <w:szCs w:val="22"/>
                <w:lang w:val="en-US"/>
              </w:rPr>
              <w:t xml:space="preserve">, A.; </w:t>
            </w:r>
            <w:proofErr w:type="spellStart"/>
            <w:r w:rsidRPr="00CB135E">
              <w:rPr>
                <w:bCs/>
                <w:color w:val="000000" w:themeColor="text1"/>
                <w:sz w:val="22"/>
                <w:szCs w:val="22"/>
                <w:lang w:val="en-US"/>
              </w:rPr>
              <w:t>Sarsenova</w:t>
            </w:r>
            <w:proofErr w:type="spellEnd"/>
            <w:r w:rsidRPr="00CB135E">
              <w:rPr>
                <w:bCs/>
                <w:color w:val="000000" w:themeColor="text1"/>
                <w:sz w:val="22"/>
                <w:szCs w:val="22"/>
                <w:lang w:val="en-US"/>
              </w:rPr>
              <w:t xml:space="preserve">, L.;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K.;</w:t>
            </w:r>
            <w:r w:rsidRPr="00CB135E">
              <w:rPr>
                <w:bCs/>
                <w:color w:val="000000" w:themeColor="text1"/>
                <w:sz w:val="22"/>
                <w:szCs w:val="22"/>
                <w:lang w:val="en-US"/>
              </w:rPr>
              <w:t xml:space="preserve"> Altynbay, N.; </w:t>
            </w:r>
            <w:proofErr w:type="spellStart"/>
            <w:r w:rsidRPr="00CB135E">
              <w:rPr>
                <w:bCs/>
                <w:color w:val="000000" w:themeColor="text1"/>
                <w:sz w:val="22"/>
                <w:szCs w:val="22"/>
                <w:lang w:val="en-US"/>
              </w:rPr>
              <w:t>Ziyaeva</w:t>
            </w:r>
            <w:proofErr w:type="spellEnd"/>
            <w:r w:rsidRPr="00CB135E">
              <w:rPr>
                <w:bCs/>
                <w:color w:val="000000" w:themeColor="text1"/>
                <w:sz w:val="22"/>
                <w:szCs w:val="22"/>
                <w:lang w:val="en-US"/>
              </w:rPr>
              <w:t xml:space="preserve">, G.; Blatov, R.; </w:t>
            </w:r>
            <w:proofErr w:type="spellStart"/>
            <w:r w:rsidRPr="00CB135E">
              <w:rPr>
                <w:bCs/>
                <w:color w:val="000000" w:themeColor="text1"/>
                <w:sz w:val="22"/>
                <w:szCs w:val="22"/>
                <w:lang w:val="en-US"/>
              </w:rPr>
              <w:t>Altynbayeva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Bekesheva</w:t>
            </w:r>
            <w:proofErr w:type="spellEnd"/>
            <w:r w:rsidRPr="00CB135E">
              <w:rPr>
                <w:bCs/>
                <w:color w:val="000000" w:themeColor="text1"/>
                <w:sz w:val="22"/>
                <w:szCs w:val="22"/>
                <w:lang w:val="en-US"/>
              </w:rPr>
              <w:t xml:space="preserve">, K.; </w:t>
            </w:r>
            <w:proofErr w:type="spellStart"/>
            <w:r w:rsidRPr="00CB135E">
              <w:rPr>
                <w:bCs/>
                <w:color w:val="000000" w:themeColor="text1"/>
                <w:sz w:val="22"/>
                <w:szCs w:val="22"/>
                <w:lang w:val="en-US"/>
              </w:rPr>
              <w:t>Abdieva</w:t>
            </w:r>
            <w:proofErr w:type="spellEnd"/>
            <w:r w:rsidRPr="00CB135E">
              <w:rPr>
                <w:bCs/>
                <w:color w:val="000000" w:themeColor="text1"/>
                <w:sz w:val="22"/>
                <w:szCs w:val="22"/>
                <w:lang w:val="en-US"/>
              </w:rPr>
              <w:t>, G.; et al.</w:t>
            </w:r>
          </w:p>
        </w:tc>
        <w:tc>
          <w:tcPr>
            <w:tcW w:w="1843" w:type="dxa"/>
            <w:shd w:val="clear" w:color="auto" w:fill="auto"/>
            <w:tcMar>
              <w:top w:w="100" w:type="dxa"/>
              <w:left w:w="100" w:type="dxa"/>
              <w:bottom w:w="100" w:type="dxa"/>
              <w:right w:w="100" w:type="dxa"/>
            </w:tcMar>
          </w:tcPr>
          <w:p w14:paraId="15029604" w14:textId="16D3FCD6"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Тең</w:t>
            </w:r>
            <w:r w:rsidRPr="00CB135E">
              <w:rPr>
                <w:bCs/>
                <w:color w:val="000000" w:themeColor="text1"/>
                <w:sz w:val="22"/>
                <w:szCs w:val="22"/>
              </w:rPr>
              <w:t>автор</w:t>
            </w:r>
          </w:p>
        </w:tc>
      </w:tr>
      <w:tr w:rsidR="007319A0" w:rsidRPr="00CB135E" w14:paraId="4AEB7E09" w14:textId="77777777" w:rsidTr="005848B6">
        <w:trPr>
          <w:trHeight w:val="1601"/>
        </w:trPr>
        <w:tc>
          <w:tcPr>
            <w:tcW w:w="425" w:type="dxa"/>
            <w:shd w:val="clear" w:color="auto" w:fill="auto"/>
            <w:tcMar>
              <w:top w:w="100" w:type="dxa"/>
              <w:left w:w="100" w:type="dxa"/>
              <w:bottom w:w="100" w:type="dxa"/>
              <w:right w:w="100" w:type="dxa"/>
            </w:tcMar>
          </w:tcPr>
          <w:p w14:paraId="5C12FA6F" w14:textId="3B69DC56"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lastRenderedPageBreak/>
              <w:t>16</w:t>
            </w:r>
          </w:p>
        </w:tc>
        <w:tc>
          <w:tcPr>
            <w:tcW w:w="2127" w:type="dxa"/>
            <w:shd w:val="clear" w:color="auto" w:fill="auto"/>
            <w:tcMar>
              <w:top w:w="100" w:type="dxa"/>
              <w:left w:w="100" w:type="dxa"/>
              <w:bottom w:w="100" w:type="dxa"/>
              <w:right w:w="100" w:type="dxa"/>
            </w:tcMar>
          </w:tcPr>
          <w:p w14:paraId="5F1E69E3" w14:textId="15928EE0"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A Comprehensive Review on Enhancing Saline Soil Reclamation Efficiency through Bacterial Solubilization of Low-Rank Coal</w:t>
            </w:r>
          </w:p>
        </w:tc>
        <w:tc>
          <w:tcPr>
            <w:tcW w:w="1418" w:type="dxa"/>
            <w:shd w:val="clear" w:color="auto" w:fill="auto"/>
            <w:tcMar>
              <w:top w:w="100" w:type="dxa"/>
              <w:left w:w="100" w:type="dxa"/>
              <w:bottom w:w="100" w:type="dxa"/>
              <w:right w:w="100" w:type="dxa"/>
            </w:tcMar>
          </w:tcPr>
          <w:p w14:paraId="2CD10315" w14:textId="1995AC57" w:rsidR="007319A0" w:rsidRPr="00CB135E" w:rsidRDefault="005848B6" w:rsidP="007319A0">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 xml:space="preserve">Шолу </w:t>
            </w:r>
          </w:p>
        </w:tc>
        <w:tc>
          <w:tcPr>
            <w:tcW w:w="2126" w:type="dxa"/>
            <w:shd w:val="clear" w:color="auto" w:fill="auto"/>
            <w:tcMar>
              <w:top w:w="100" w:type="dxa"/>
              <w:left w:w="100" w:type="dxa"/>
              <w:bottom w:w="100" w:type="dxa"/>
              <w:right w:w="100" w:type="dxa"/>
            </w:tcMar>
          </w:tcPr>
          <w:p w14:paraId="74450B7E"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 xml:space="preserve">Engineered Science, </w:t>
            </w:r>
            <w:r w:rsidRPr="00CB135E">
              <w:rPr>
                <w:bCs/>
                <w:color w:val="000000" w:themeColor="text1"/>
                <w:sz w:val="22"/>
                <w:szCs w:val="22"/>
                <w:lang w:val="kk-KZ"/>
              </w:rPr>
              <w:t xml:space="preserve">2024. </w:t>
            </w:r>
            <w:r w:rsidRPr="00CB135E">
              <w:rPr>
                <w:bCs/>
                <w:color w:val="000000" w:themeColor="text1"/>
                <w:sz w:val="22"/>
                <w:szCs w:val="22"/>
                <w:lang w:val="en-US"/>
              </w:rPr>
              <w:t xml:space="preserve">30, art. no. 1147, </w:t>
            </w:r>
            <w:hyperlink r:id="rId17" w:history="1">
              <w:r w:rsidRPr="00CB135E">
                <w:rPr>
                  <w:rStyle w:val="ab"/>
                  <w:bCs/>
                  <w:sz w:val="22"/>
                  <w:szCs w:val="22"/>
                  <w:lang w:val="en-US"/>
                </w:rPr>
                <w:t>https://doi.org/10.30919/es1147</w:t>
              </w:r>
            </w:hyperlink>
          </w:p>
          <w:p w14:paraId="696FF965" w14:textId="17D6E673"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 </w:t>
            </w:r>
          </w:p>
        </w:tc>
        <w:tc>
          <w:tcPr>
            <w:tcW w:w="1843" w:type="dxa"/>
            <w:shd w:val="clear" w:color="auto" w:fill="auto"/>
            <w:tcMar>
              <w:top w:w="100" w:type="dxa"/>
              <w:left w:w="100" w:type="dxa"/>
              <w:bottom w:w="100" w:type="dxa"/>
              <w:right w:w="100" w:type="dxa"/>
            </w:tcMar>
          </w:tcPr>
          <w:p w14:paraId="07BF7D73" w14:textId="33D13920"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583C4B84" w14:textId="77777777" w:rsidR="007319A0" w:rsidRPr="00CB135E" w:rsidRDefault="007319A0" w:rsidP="007319A0">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0A9007A3" w14:textId="77777777" w:rsidR="007319A0" w:rsidRPr="00CB135E" w:rsidRDefault="007319A0" w:rsidP="007319A0">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14.9;</w:t>
            </w:r>
            <w:r w:rsidRPr="00CB135E">
              <w:rPr>
                <w:bCs/>
                <w:color w:val="000000" w:themeColor="text1"/>
                <w:sz w:val="22"/>
                <w:szCs w:val="22"/>
                <w:lang w:val="kk-KZ"/>
              </w:rPr>
              <w:t xml:space="preserve"> </w:t>
            </w: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98. </w:t>
            </w:r>
            <w:r w:rsidRPr="00CB135E">
              <w:rPr>
                <w:rFonts w:eastAsia="Consolas"/>
                <w:bCs/>
                <w:color w:val="000000" w:themeColor="text1"/>
                <w:sz w:val="22"/>
                <w:szCs w:val="22"/>
                <w:lang w:val="en-US"/>
              </w:rPr>
              <w:t>Engineering</w:t>
            </w:r>
          </w:p>
          <w:p w14:paraId="1C29DD46" w14:textId="5281B714"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General Engineering</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0D1A8380" w14:textId="3F1A0645"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Altynbay N.,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K.,</w:t>
            </w:r>
            <w:r w:rsidRPr="00CB135E">
              <w:rPr>
                <w:bCs/>
                <w:color w:val="000000" w:themeColor="text1"/>
                <w:sz w:val="22"/>
                <w:szCs w:val="22"/>
                <w:lang w:val="en-US"/>
              </w:rPr>
              <w:t xml:space="preserve"> </w:t>
            </w:r>
            <w:proofErr w:type="spellStart"/>
            <w:r w:rsidRPr="00CB135E">
              <w:rPr>
                <w:bCs/>
                <w:color w:val="000000" w:themeColor="text1"/>
                <w:sz w:val="22"/>
                <w:szCs w:val="22"/>
                <w:lang w:val="en-US"/>
              </w:rPr>
              <w:t>Akimbekov</w:t>
            </w:r>
            <w:proofErr w:type="spellEnd"/>
            <w:r w:rsidRPr="00CB135E">
              <w:rPr>
                <w:bCs/>
                <w:color w:val="000000" w:themeColor="text1"/>
                <w:sz w:val="22"/>
                <w:szCs w:val="22"/>
                <w:lang w:val="en-US"/>
              </w:rPr>
              <w:t xml:space="preserve"> N., Digel I., </w:t>
            </w:r>
            <w:proofErr w:type="spellStart"/>
            <w:r w:rsidRPr="00CB135E">
              <w:rPr>
                <w:bCs/>
                <w:color w:val="000000" w:themeColor="text1"/>
                <w:sz w:val="22"/>
                <w:szCs w:val="22"/>
                <w:lang w:val="en-US"/>
              </w:rPr>
              <w:t>Tagayev</w:t>
            </w:r>
            <w:proofErr w:type="spellEnd"/>
            <w:r w:rsidRPr="00CB135E">
              <w:rPr>
                <w:bCs/>
                <w:color w:val="000000" w:themeColor="text1"/>
                <w:sz w:val="22"/>
                <w:szCs w:val="22"/>
                <w:lang w:val="en-US"/>
              </w:rPr>
              <w:t xml:space="preserve"> K., </w:t>
            </w:r>
            <w:proofErr w:type="spellStart"/>
            <w:r w:rsidRPr="00CB135E">
              <w:rPr>
                <w:bCs/>
                <w:color w:val="000000" w:themeColor="text1"/>
                <w:sz w:val="22"/>
                <w:szCs w:val="22"/>
                <w:lang w:val="en-US"/>
              </w:rPr>
              <w:t>Kamenov</w:t>
            </w:r>
            <w:proofErr w:type="spellEnd"/>
            <w:r w:rsidRPr="00CB135E">
              <w:rPr>
                <w:bCs/>
                <w:color w:val="000000" w:themeColor="text1"/>
                <w:sz w:val="22"/>
                <w:szCs w:val="22"/>
                <w:lang w:val="en-US"/>
              </w:rPr>
              <w:t xml:space="preserve"> B., Liu </w:t>
            </w:r>
            <w:proofErr w:type="gramStart"/>
            <w:r w:rsidRPr="00CB135E">
              <w:rPr>
                <w:bCs/>
                <w:color w:val="000000" w:themeColor="text1"/>
                <w:sz w:val="22"/>
                <w:szCs w:val="22"/>
                <w:lang w:val="en-US"/>
              </w:rPr>
              <w:t>X.A</w:t>
            </w:r>
            <w:proofErr w:type="gramEnd"/>
          </w:p>
        </w:tc>
        <w:tc>
          <w:tcPr>
            <w:tcW w:w="1843" w:type="dxa"/>
            <w:shd w:val="clear" w:color="auto" w:fill="auto"/>
            <w:tcMar>
              <w:top w:w="100" w:type="dxa"/>
              <w:left w:w="100" w:type="dxa"/>
              <w:bottom w:w="100" w:type="dxa"/>
              <w:right w:w="100" w:type="dxa"/>
            </w:tcMar>
          </w:tcPr>
          <w:p w14:paraId="4D337A66" w14:textId="646F6B31"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rPr>
              <w:t>Корреспондент   автор</w:t>
            </w:r>
          </w:p>
        </w:tc>
      </w:tr>
      <w:tr w:rsidR="007319A0" w:rsidRPr="00CB135E" w14:paraId="5E72F974" w14:textId="77777777" w:rsidTr="000E7106">
        <w:trPr>
          <w:trHeight w:val="1958"/>
        </w:trPr>
        <w:tc>
          <w:tcPr>
            <w:tcW w:w="425" w:type="dxa"/>
            <w:shd w:val="clear" w:color="auto" w:fill="auto"/>
            <w:tcMar>
              <w:top w:w="100" w:type="dxa"/>
              <w:left w:w="100" w:type="dxa"/>
              <w:bottom w:w="100" w:type="dxa"/>
              <w:right w:w="100" w:type="dxa"/>
            </w:tcMar>
          </w:tcPr>
          <w:p w14:paraId="532B216D" w14:textId="365D83AC"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17</w:t>
            </w:r>
          </w:p>
        </w:tc>
        <w:tc>
          <w:tcPr>
            <w:tcW w:w="2127" w:type="dxa"/>
            <w:shd w:val="clear" w:color="auto" w:fill="auto"/>
            <w:tcMar>
              <w:top w:w="100" w:type="dxa"/>
              <w:left w:w="100" w:type="dxa"/>
              <w:bottom w:w="100" w:type="dxa"/>
              <w:right w:w="100" w:type="dxa"/>
            </w:tcMar>
          </w:tcPr>
          <w:p w14:paraId="38AE2399" w14:textId="217026BF"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Biotechnological potentials of surfactants in coal utilization: a review</w:t>
            </w:r>
          </w:p>
        </w:tc>
        <w:tc>
          <w:tcPr>
            <w:tcW w:w="1418" w:type="dxa"/>
            <w:shd w:val="clear" w:color="auto" w:fill="auto"/>
            <w:tcMar>
              <w:top w:w="100" w:type="dxa"/>
              <w:left w:w="100" w:type="dxa"/>
              <w:bottom w:w="100" w:type="dxa"/>
              <w:right w:w="100" w:type="dxa"/>
            </w:tcMar>
          </w:tcPr>
          <w:p w14:paraId="0B9865A0" w14:textId="668B2F19" w:rsidR="007319A0" w:rsidRPr="00CB135E" w:rsidRDefault="007319A0" w:rsidP="007319A0">
            <w:pPr>
              <w:widowControl w:val="0"/>
              <w:pBdr>
                <w:top w:val="nil"/>
                <w:left w:val="nil"/>
                <w:bottom w:val="nil"/>
                <w:right w:val="nil"/>
                <w:between w:val="nil"/>
              </w:pBdr>
              <w:jc w:val="both"/>
              <w:rPr>
                <w:bCs/>
                <w:color w:val="000000" w:themeColor="text1"/>
                <w:sz w:val="22"/>
                <w:szCs w:val="22"/>
              </w:rPr>
            </w:pPr>
            <w:r w:rsidRPr="00CB135E">
              <w:rPr>
                <w:bCs/>
                <w:color w:val="000000" w:themeColor="text1"/>
                <w:sz w:val="22"/>
                <w:szCs w:val="22"/>
                <w:lang w:val="kk-KZ"/>
              </w:rPr>
              <w:t>Шолу</w:t>
            </w:r>
          </w:p>
        </w:tc>
        <w:tc>
          <w:tcPr>
            <w:tcW w:w="2126" w:type="dxa"/>
            <w:shd w:val="clear" w:color="auto" w:fill="auto"/>
            <w:tcMar>
              <w:top w:w="100" w:type="dxa"/>
              <w:left w:w="100" w:type="dxa"/>
              <w:bottom w:w="100" w:type="dxa"/>
              <w:right w:w="100" w:type="dxa"/>
            </w:tcMar>
          </w:tcPr>
          <w:p w14:paraId="707F51B6" w14:textId="049AB764"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Environmental Science and Pollution Research 31, 55099–55118 (2024). </w:t>
            </w:r>
            <w:hyperlink r:id="rId18" w:history="1">
              <w:r w:rsidRPr="00CB135E">
                <w:rPr>
                  <w:rStyle w:val="ab"/>
                  <w:bCs/>
                  <w:sz w:val="22"/>
                  <w:szCs w:val="22"/>
                  <w:lang w:val="en-US"/>
                </w:rPr>
                <w:t>https://doi.org/10.1007/s11356-024-34892-5</w:t>
              </w:r>
            </w:hyperlink>
          </w:p>
        </w:tc>
        <w:tc>
          <w:tcPr>
            <w:tcW w:w="1843" w:type="dxa"/>
            <w:shd w:val="clear" w:color="auto" w:fill="auto"/>
            <w:tcMar>
              <w:top w:w="100" w:type="dxa"/>
              <w:left w:w="100" w:type="dxa"/>
              <w:bottom w:w="100" w:type="dxa"/>
              <w:right w:w="100" w:type="dxa"/>
            </w:tcMar>
          </w:tcPr>
          <w:p w14:paraId="5F6EA1DC" w14:textId="7C894A47"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324460BF" w14:textId="77777777" w:rsidR="007319A0" w:rsidRPr="00CB135E" w:rsidRDefault="007319A0" w:rsidP="007319A0">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7FA2E63B" w14:textId="77777777"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8.7;</w:t>
            </w:r>
            <w:proofErr w:type="gramEnd"/>
          </w:p>
          <w:p w14:paraId="0440417A" w14:textId="53CFAC9A" w:rsidR="007319A0" w:rsidRPr="00CB135E" w:rsidRDefault="009F611A"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83.</w:t>
            </w:r>
            <w:r w:rsidRPr="00CB135E">
              <w:rPr>
                <w:rFonts w:eastAsia="Consolas"/>
                <w:bCs/>
                <w:color w:val="000000" w:themeColor="text1"/>
                <w:sz w:val="22"/>
                <w:szCs w:val="22"/>
                <w:lang w:val="en-US"/>
              </w:rPr>
              <w:t xml:space="preserve"> </w:t>
            </w:r>
            <w:r w:rsidR="007319A0" w:rsidRPr="00CB135E">
              <w:rPr>
                <w:rFonts w:eastAsia="Consolas"/>
                <w:bCs/>
                <w:color w:val="000000" w:themeColor="text1"/>
                <w:sz w:val="22"/>
                <w:szCs w:val="22"/>
                <w:lang w:val="en-US"/>
              </w:rPr>
              <w:t>Environmental Science</w:t>
            </w:r>
            <w:r w:rsidRPr="00CB135E">
              <w:rPr>
                <w:rFonts w:eastAsia="Consolas"/>
                <w:bCs/>
                <w:color w:val="000000" w:themeColor="text1"/>
                <w:sz w:val="22"/>
                <w:szCs w:val="22"/>
                <w:lang w:val="en-US"/>
              </w:rPr>
              <w:t>,</w:t>
            </w:r>
            <w:r w:rsidR="007319A0"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301CA0BD" w14:textId="1D8FE3BD"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Akimbekov, N., Digel, I., </w:t>
            </w:r>
            <w:proofErr w:type="spellStart"/>
            <w:r w:rsidRPr="00CB135E">
              <w:rPr>
                <w:bCs/>
                <w:color w:val="000000" w:themeColor="text1"/>
                <w:sz w:val="22"/>
                <w:szCs w:val="22"/>
                <w:lang w:val="en-US"/>
              </w:rPr>
              <w:t>Zhubanova</w:t>
            </w:r>
            <w:proofErr w:type="spellEnd"/>
            <w:r w:rsidRPr="00CB135E">
              <w:rPr>
                <w:bCs/>
                <w:color w:val="000000" w:themeColor="text1"/>
                <w:sz w:val="22"/>
                <w:szCs w:val="22"/>
                <w:lang w:val="en-US"/>
              </w:rPr>
              <w:t>, A.</w:t>
            </w:r>
            <w:r w:rsidR="005848B6" w:rsidRPr="00CB135E">
              <w:rPr>
                <w:bCs/>
                <w:color w:val="000000" w:themeColor="text1"/>
                <w:sz w:val="22"/>
                <w:szCs w:val="22"/>
                <w:lang w:val="kk-KZ"/>
              </w:rPr>
              <w:t>,</w:t>
            </w:r>
            <w:r w:rsidRPr="00CB135E">
              <w:rPr>
                <w:bCs/>
                <w:color w:val="000000" w:themeColor="text1"/>
                <w:sz w:val="22"/>
                <w:szCs w:val="22"/>
                <w:lang w:val="en-US"/>
              </w:rPr>
              <w:t xml:space="preserve"> </w:t>
            </w:r>
            <w:proofErr w:type="spellStart"/>
            <w:r w:rsidR="005848B6" w:rsidRPr="00CB135E">
              <w:rPr>
                <w:bCs/>
                <w:color w:val="000000" w:themeColor="text1"/>
                <w:sz w:val="22"/>
                <w:szCs w:val="22"/>
                <w:u w:val="single"/>
                <w:lang w:val="en-US"/>
              </w:rPr>
              <w:t>Tastambek</w:t>
            </w:r>
            <w:proofErr w:type="spellEnd"/>
            <w:r w:rsidR="005848B6" w:rsidRPr="00CB135E">
              <w:rPr>
                <w:bCs/>
                <w:color w:val="000000" w:themeColor="text1"/>
                <w:sz w:val="22"/>
                <w:szCs w:val="22"/>
                <w:u w:val="single"/>
                <w:lang w:val="en-US"/>
              </w:rPr>
              <w:t xml:space="preserve"> K.,</w:t>
            </w:r>
            <w:r w:rsidR="005848B6" w:rsidRPr="00CB135E">
              <w:rPr>
                <w:bCs/>
                <w:color w:val="000000" w:themeColor="text1"/>
                <w:sz w:val="22"/>
                <w:szCs w:val="22"/>
                <w:lang w:val="en-US"/>
              </w:rPr>
              <w:t xml:space="preserve"> </w:t>
            </w:r>
            <w:r w:rsidRPr="00CB135E">
              <w:rPr>
                <w:bCs/>
                <w:color w:val="000000" w:themeColor="text1"/>
                <w:sz w:val="22"/>
                <w:szCs w:val="22"/>
                <w:lang w:val="en-US"/>
              </w:rPr>
              <w:t>et al.</w:t>
            </w:r>
          </w:p>
        </w:tc>
        <w:tc>
          <w:tcPr>
            <w:tcW w:w="1843" w:type="dxa"/>
            <w:shd w:val="clear" w:color="auto" w:fill="auto"/>
            <w:tcMar>
              <w:top w:w="100" w:type="dxa"/>
              <w:left w:w="100" w:type="dxa"/>
              <w:bottom w:w="100" w:type="dxa"/>
              <w:right w:w="100" w:type="dxa"/>
            </w:tcMar>
          </w:tcPr>
          <w:p w14:paraId="554F4E12" w14:textId="29E9B3B0"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T</w:t>
            </w:r>
            <w:proofErr w:type="spellStart"/>
            <w:r w:rsidRPr="00CB135E">
              <w:rPr>
                <w:bCs/>
                <w:color w:val="000000" w:themeColor="text1"/>
                <w:sz w:val="22"/>
                <w:szCs w:val="22"/>
              </w:rPr>
              <w:t>еңавтор</w:t>
            </w:r>
            <w:proofErr w:type="spellEnd"/>
          </w:p>
        </w:tc>
      </w:tr>
      <w:tr w:rsidR="007319A0" w:rsidRPr="00CB135E" w14:paraId="24EB9741" w14:textId="77777777" w:rsidTr="000E7106">
        <w:trPr>
          <w:trHeight w:val="1958"/>
        </w:trPr>
        <w:tc>
          <w:tcPr>
            <w:tcW w:w="425" w:type="dxa"/>
            <w:shd w:val="clear" w:color="auto" w:fill="auto"/>
            <w:tcMar>
              <w:top w:w="100" w:type="dxa"/>
              <w:left w:w="100" w:type="dxa"/>
              <w:bottom w:w="100" w:type="dxa"/>
              <w:right w:w="100" w:type="dxa"/>
            </w:tcMar>
          </w:tcPr>
          <w:p w14:paraId="1FB12936" w14:textId="5C8013DF"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18</w:t>
            </w:r>
          </w:p>
        </w:tc>
        <w:tc>
          <w:tcPr>
            <w:tcW w:w="2127" w:type="dxa"/>
            <w:shd w:val="clear" w:color="auto" w:fill="auto"/>
            <w:tcMar>
              <w:top w:w="100" w:type="dxa"/>
              <w:left w:w="100" w:type="dxa"/>
              <w:bottom w:w="100" w:type="dxa"/>
              <w:right w:w="100" w:type="dxa"/>
            </w:tcMar>
          </w:tcPr>
          <w:p w14:paraId="6A86B26A" w14:textId="4C64A32B"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Construction and </w:t>
            </w:r>
            <w:proofErr w:type="spellStart"/>
            <w:r w:rsidRPr="00CB135E">
              <w:rPr>
                <w:bCs/>
                <w:color w:val="000000" w:themeColor="text1"/>
                <w:sz w:val="22"/>
                <w:szCs w:val="22"/>
                <w:lang w:val="en-US"/>
              </w:rPr>
              <w:t>Characterisation</w:t>
            </w:r>
            <w:proofErr w:type="spellEnd"/>
            <w:r w:rsidRPr="00CB135E">
              <w:rPr>
                <w:bCs/>
                <w:color w:val="000000" w:themeColor="text1"/>
                <w:sz w:val="22"/>
                <w:szCs w:val="22"/>
                <w:lang w:val="en-US"/>
              </w:rPr>
              <w:t xml:space="preserve"> of a Novel Microbial Consortium for Animal Feed Enrichment. </w:t>
            </w:r>
          </w:p>
        </w:tc>
        <w:tc>
          <w:tcPr>
            <w:tcW w:w="1418" w:type="dxa"/>
            <w:shd w:val="clear" w:color="auto" w:fill="auto"/>
            <w:tcMar>
              <w:top w:w="100" w:type="dxa"/>
              <w:left w:w="100" w:type="dxa"/>
              <w:bottom w:w="100" w:type="dxa"/>
              <w:right w:w="100" w:type="dxa"/>
            </w:tcMar>
          </w:tcPr>
          <w:p w14:paraId="4C777662" w14:textId="4BD497D0"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kk-KZ"/>
              </w:rPr>
              <w:t>Мақала</w:t>
            </w:r>
          </w:p>
        </w:tc>
        <w:tc>
          <w:tcPr>
            <w:tcW w:w="2126" w:type="dxa"/>
            <w:shd w:val="clear" w:color="auto" w:fill="auto"/>
            <w:tcMar>
              <w:top w:w="100" w:type="dxa"/>
              <w:left w:w="100" w:type="dxa"/>
              <w:bottom w:w="100" w:type="dxa"/>
              <w:right w:w="100" w:type="dxa"/>
            </w:tcMar>
          </w:tcPr>
          <w:p w14:paraId="35D0F5AF" w14:textId="0564704A" w:rsidR="007319A0" w:rsidRPr="00CB135E" w:rsidRDefault="007319A0" w:rsidP="007319A0">
            <w:pPr>
              <w:widowControl w:val="0"/>
              <w:pBdr>
                <w:top w:val="nil"/>
                <w:left w:val="nil"/>
                <w:bottom w:val="nil"/>
                <w:right w:val="nil"/>
                <w:between w:val="nil"/>
              </w:pBdr>
              <w:jc w:val="both"/>
              <w:rPr>
                <w:bCs/>
                <w:color w:val="000000" w:themeColor="text1"/>
                <w:sz w:val="22"/>
                <w:szCs w:val="22"/>
                <w:lang w:val="kk-KZ"/>
              </w:rPr>
            </w:pPr>
            <w:r w:rsidRPr="00CB135E">
              <w:rPr>
                <w:bCs/>
                <w:color w:val="000000" w:themeColor="text1"/>
                <w:sz w:val="22"/>
                <w:szCs w:val="22"/>
                <w:lang w:val="en-US"/>
              </w:rPr>
              <w:t>ES Food &amp; Agroforestry.</w:t>
            </w:r>
            <w:r w:rsidRPr="00CB135E">
              <w:rPr>
                <w:bCs/>
                <w:color w:val="000000" w:themeColor="text1"/>
                <w:sz w:val="22"/>
                <w:szCs w:val="22"/>
                <w:lang w:val="kk-KZ"/>
              </w:rPr>
              <w:t xml:space="preserve"> </w:t>
            </w:r>
            <w:r w:rsidR="000B30E4" w:rsidRPr="003B4795">
              <w:rPr>
                <w:bCs/>
                <w:color w:val="000000" w:themeColor="text1"/>
                <w:sz w:val="22"/>
                <w:szCs w:val="22"/>
                <w:lang w:val="en-US"/>
              </w:rPr>
              <w:t>2024, </w:t>
            </w:r>
            <w:r w:rsidR="000B30E4" w:rsidRPr="003B4795">
              <w:rPr>
                <w:b/>
                <w:bCs/>
                <w:color w:val="000000" w:themeColor="text1"/>
                <w:sz w:val="22"/>
                <w:szCs w:val="22"/>
                <w:lang w:val="en-US"/>
              </w:rPr>
              <w:t>17</w:t>
            </w:r>
            <w:r w:rsidR="000B30E4" w:rsidRPr="003B4795">
              <w:rPr>
                <w:bCs/>
                <w:color w:val="000000" w:themeColor="text1"/>
                <w:sz w:val="22"/>
                <w:szCs w:val="22"/>
                <w:lang w:val="en-US"/>
              </w:rPr>
              <w:t>, 1243</w:t>
            </w:r>
            <w:r w:rsidRPr="00CB135E">
              <w:rPr>
                <w:bCs/>
                <w:color w:val="000000" w:themeColor="text1"/>
                <w:sz w:val="22"/>
                <w:szCs w:val="22"/>
                <w:lang w:val="kk-KZ"/>
              </w:rPr>
              <w:t xml:space="preserve">. </w:t>
            </w:r>
            <w:r w:rsidRPr="00CB135E">
              <w:rPr>
                <w:bCs/>
                <w:color w:val="000000" w:themeColor="text1"/>
                <w:sz w:val="22"/>
                <w:szCs w:val="22"/>
                <w:lang w:val="en-US"/>
              </w:rPr>
              <w:t xml:space="preserve"> </w:t>
            </w:r>
            <w:hyperlink r:id="rId19" w:history="1">
              <w:r w:rsidRPr="00CB135E">
                <w:rPr>
                  <w:rStyle w:val="ab"/>
                  <w:bCs/>
                  <w:sz w:val="22"/>
                  <w:szCs w:val="22"/>
                  <w:lang w:val="en-US"/>
                </w:rPr>
                <w:t>https://doi.org/10.30919/esfaf1243</w:t>
              </w:r>
            </w:hyperlink>
          </w:p>
          <w:p w14:paraId="1E055A55" w14:textId="2C6DFC5D"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  </w:t>
            </w:r>
          </w:p>
        </w:tc>
        <w:tc>
          <w:tcPr>
            <w:tcW w:w="1843" w:type="dxa"/>
            <w:shd w:val="clear" w:color="auto" w:fill="auto"/>
            <w:tcMar>
              <w:top w:w="100" w:type="dxa"/>
              <w:left w:w="100" w:type="dxa"/>
              <w:bottom w:w="100" w:type="dxa"/>
              <w:right w:w="100" w:type="dxa"/>
            </w:tcMar>
          </w:tcPr>
          <w:p w14:paraId="4E67225B" w14:textId="39F374D6" w:rsidR="007319A0" w:rsidRPr="00CB135E" w:rsidRDefault="007319A0" w:rsidP="007319A0">
            <w:pPr>
              <w:widowControl w:val="0"/>
              <w:pBdr>
                <w:top w:val="nil"/>
                <w:left w:val="nil"/>
                <w:bottom w:val="nil"/>
                <w:right w:val="nil"/>
                <w:between w:val="nil"/>
              </w:pBdr>
              <w:jc w:val="both"/>
              <w:rPr>
                <w:bCs/>
                <w:color w:val="000000" w:themeColor="text1"/>
                <w:sz w:val="22"/>
                <w:szCs w:val="22"/>
                <w:highlight w:val="yellow"/>
                <w:lang w:val="en-US"/>
              </w:rPr>
            </w:pPr>
          </w:p>
        </w:tc>
        <w:tc>
          <w:tcPr>
            <w:tcW w:w="1422" w:type="dxa"/>
            <w:shd w:val="clear" w:color="auto" w:fill="auto"/>
            <w:tcMar>
              <w:top w:w="100" w:type="dxa"/>
              <w:left w:w="100" w:type="dxa"/>
              <w:bottom w:w="100" w:type="dxa"/>
              <w:right w:w="100" w:type="dxa"/>
            </w:tcMar>
          </w:tcPr>
          <w:p w14:paraId="659DCEBA" w14:textId="77777777" w:rsidR="007319A0" w:rsidRPr="00CB135E" w:rsidRDefault="007319A0" w:rsidP="007319A0">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42312706" w14:textId="77777777" w:rsidR="000B30E4" w:rsidRPr="00CB135E" w:rsidRDefault="007319A0" w:rsidP="007319A0">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12.1; </w:t>
            </w:r>
            <w:r w:rsidRPr="00CB135E">
              <w:rPr>
                <w:rFonts w:eastAsia="Consolas"/>
                <w:bCs/>
                <w:color w:val="000000" w:themeColor="text1"/>
                <w:sz w:val="22"/>
                <w:szCs w:val="22"/>
                <w:lang w:val="en-US"/>
              </w:rPr>
              <w:t xml:space="preserve">Percentile: </w:t>
            </w:r>
            <w:r w:rsidR="000B30E4" w:rsidRPr="00CB135E">
              <w:rPr>
                <w:rFonts w:eastAsia="Consolas"/>
                <w:bCs/>
                <w:color w:val="000000" w:themeColor="text1"/>
                <w:sz w:val="22"/>
                <w:szCs w:val="22"/>
                <w:lang w:val="en-US"/>
              </w:rPr>
              <w:t xml:space="preserve">97. </w:t>
            </w:r>
            <w:r w:rsidRPr="00CB135E">
              <w:rPr>
                <w:rFonts w:eastAsia="Consolas"/>
                <w:bCs/>
                <w:color w:val="000000" w:themeColor="text1"/>
                <w:sz w:val="22"/>
                <w:szCs w:val="22"/>
                <w:lang w:val="en-US"/>
              </w:rPr>
              <w:t>Agricultural and Biological Sciences</w:t>
            </w:r>
            <w:r w:rsidR="000B30E4" w:rsidRPr="00CB135E">
              <w:rPr>
                <w:rFonts w:eastAsia="Consolas"/>
                <w:bCs/>
                <w:color w:val="000000" w:themeColor="text1"/>
                <w:sz w:val="22"/>
                <w:szCs w:val="22"/>
                <w:lang w:val="en-US"/>
              </w:rPr>
              <w:t xml:space="preserve">: Agronomy and Crop </w:t>
            </w:r>
            <w:proofErr w:type="gramStart"/>
            <w:r w:rsidR="000B30E4" w:rsidRPr="00CB135E">
              <w:rPr>
                <w:rFonts w:eastAsia="Consolas"/>
                <w:bCs/>
                <w:color w:val="000000" w:themeColor="text1"/>
                <w:sz w:val="22"/>
                <w:szCs w:val="22"/>
                <w:lang w:val="en-US"/>
              </w:rPr>
              <w:t>Science;</w:t>
            </w:r>
            <w:proofErr w:type="gramEnd"/>
          </w:p>
          <w:p w14:paraId="1CBCFB09" w14:textId="77777777" w:rsidR="000B30E4" w:rsidRPr="00CB135E" w:rsidRDefault="000B30E4" w:rsidP="007319A0">
            <w:pPr>
              <w:widowControl w:val="0"/>
              <w:pBdr>
                <w:top w:val="nil"/>
                <w:left w:val="nil"/>
                <w:bottom w:val="nil"/>
                <w:right w:val="nil"/>
                <w:between w:val="nil"/>
              </w:pBdr>
              <w:jc w:val="both"/>
              <w:rPr>
                <w:rFonts w:eastAsia="Consolas"/>
                <w:bCs/>
                <w:color w:val="000000" w:themeColor="text1"/>
                <w:sz w:val="22"/>
                <w:szCs w:val="22"/>
                <w:lang w:val="en-US"/>
              </w:rPr>
            </w:pPr>
            <w:proofErr w:type="gramStart"/>
            <w:r w:rsidRPr="00CB135E">
              <w:rPr>
                <w:rFonts w:eastAsia="Consolas"/>
                <w:bCs/>
                <w:color w:val="000000" w:themeColor="text1"/>
                <w:sz w:val="22"/>
                <w:szCs w:val="22"/>
                <w:lang w:val="en-US"/>
              </w:rPr>
              <w:t>Forestry;</w:t>
            </w:r>
            <w:proofErr w:type="gramEnd"/>
          </w:p>
          <w:p w14:paraId="4EEBA095" w14:textId="77777777" w:rsidR="000B30E4" w:rsidRPr="00CB135E" w:rsidRDefault="000B30E4" w:rsidP="007319A0">
            <w:pPr>
              <w:widowControl w:val="0"/>
              <w:pBdr>
                <w:top w:val="nil"/>
                <w:left w:val="nil"/>
                <w:bottom w:val="nil"/>
                <w:right w:val="nil"/>
                <w:between w:val="nil"/>
              </w:pBdr>
              <w:jc w:val="both"/>
              <w:rPr>
                <w:rFonts w:eastAsia="Consolas"/>
                <w:bCs/>
                <w:color w:val="000000" w:themeColor="text1"/>
                <w:sz w:val="22"/>
                <w:szCs w:val="22"/>
                <w:lang w:val="en-US"/>
              </w:rPr>
            </w:pPr>
            <w:r w:rsidRPr="00CB135E">
              <w:rPr>
                <w:rFonts w:eastAsia="Consolas"/>
                <w:bCs/>
                <w:color w:val="000000" w:themeColor="text1"/>
                <w:sz w:val="22"/>
                <w:szCs w:val="22"/>
                <w:lang w:val="en-US"/>
              </w:rPr>
              <w:t xml:space="preserve">Food </w:t>
            </w:r>
            <w:proofErr w:type="gramStart"/>
            <w:r w:rsidRPr="00CB135E">
              <w:rPr>
                <w:rFonts w:eastAsia="Consolas"/>
                <w:bCs/>
                <w:color w:val="000000" w:themeColor="text1"/>
                <w:sz w:val="22"/>
                <w:szCs w:val="22"/>
                <w:lang w:val="en-US"/>
              </w:rPr>
              <w:t>Science;</w:t>
            </w:r>
            <w:proofErr w:type="gramEnd"/>
          </w:p>
          <w:p w14:paraId="7210B552" w14:textId="70A4A6E3" w:rsidR="007319A0" w:rsidRPr="00CB135E" w:rsidRDefault="000B30E4" w:rsidP="007319A0">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Soil Science, </w:t>
            </w:r>
            <w:r w:rsidR="007319A0" w:rsidRPr="00CB135E">
              <w:rPr>
                <w:rFonts w:eastAsia="Consolas"/>
                <w:bCs/>
                <w:color w:val="000000" w:themeColor="text1"/>
                <w:sz w:val="22"/>
                <w:szCs w:val="22"/>
                <w:lang w:val="en-US"/>
              </w:rPr>
              <w:t>Q1</w:t>
            </w:r>
          </w:p>
        </w:tc>
        <w:tc>
          <w:tcPr>
            <w:tcW w:w="2126" w:type="dxa"/>
            <w:shd w:val="clear" w:color="auto" w:fill="auto"/>
            <w:tcMar>
              <w:top w:w="100" w:type="dxa"/>
              <w:left w:w="100" w:type="dxa"/>
              <w:bottom w:w="100" w:type="dxa"/>
              <w:right w:w="100" w:type="dxa"/>
            </w:tcMar>
          </w:tcPr>
          <w:p w14:paraId="0608FF62" w14:textId="12FB91CB"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Perizat S. </w:t>
            </w:r>
            <w:proofErr w:type="spellStart"/>
            <w:r w:rsidRPr="00CB135E">
              <w:rPr>
                <w:bCs/>
                <w:color w:val="000000" w:themeColor="text1"/>
                <w:sz w:val="22"/>
                <w:szCs w:val="22"/>
                <w:lang w:val="en-US"/>
              </w:rPr>
              <w:t>Ualieva</w:t>
            </w:r>
            <w:proofErr w:type="spellEnd"/>
            <w:r w:rsidRPr="00CB135E">
              <w:rPr>
                <w:bCs/>
                <w:color w:val="000000" w:themeColor="text1"/>
                <w:sz w:val="22"/>
                <w:szCs w:val="22"/>
                <w:lang w:val="en-US"/>
              </w:rPr>
              <w:t xml:space="preserve">, Gulzhamal </w:t>
            </w:r>
            <w:proofErr w:type="spellStart"/>
            <w:r w:rsidRPr="00CB135E">
              <w:rPr>
                <w:bCs/>
                <w:color w:val="000000" w:themeColor="text1"/>
                <w:sz w:val="22"/>
                <w:szCs w:val="22"/>
                <w:lang w:val="en-US"/>
              </w:rPr>
              <w:t>Zh</w:t>
            </w:r>
            <w:proofErr w:type="spellEnd"/>
            <w:r w:rsidRPr="00CB135E">
              <w:rPr>
                <w:bCs/>
                <w:color w:val="000000" w:themeColor="text1"/>
                <w:sz w:val="22"/>
                <w:szCs w:val="22"/>
                <w:lang w:val="en-US"/>
              </w:rPr>
              <w:t xml:space="preserve">. Abdieva, Nuraly S. Akimbekov, Azhar M. Malik and </w:t>
            </w:r>
            <w:r w:rsidRPr="00CB135E">
              <w:rPr>
                <w:bCs/>
                <w:color w:val="000000" w:themeColor="text1"/>
                <w:sz w:val="22"/>
                <w:szCs w:val="22"/>
                <w:u w:val="single"/>
                <w:lang w:val="en-US"/>
              </w:rPr>
              <w:t xml:space="preserve">Kuanysh T. </w:t>
            </w:r>
            <w:proofErr w:type="spellStart"/>
            <w:r w:rsidRPr="00CB135E">
              <w:rPr>
                <w:bCs/>
                <w:color w:val="000000" w:themeColor="text1"/>
                <w:sz w:val="22"/>
                <w:szCs w:val="22"/>
                <w:u w:val="single"/>
                <w:lang w:val="en-US"/>
              </w:rPr>
              <w:t>Tastambek</w:t>
            </w:r>
            <w:proofErr w:type="spellEnd"/>
          </w:p>
        </w:tc>
        <w:tc>
          <w:tcPr>
            <w:tcW w:w="1843" w:type="dxa"/>
            <w:shd w:val="clear" w:color="auto" w:fill="auto"/>
            <w:tcMar>
              <w:top w:w="100" w:type="dxa"/>
              <w:left w:w="100" w:type="dxa"/>
              <w:bottom w:w="100" w:type="dxa"/>
              <w:right w:w="100" w:type="dxa"/>
            </w:tcMar>
          </w:tcPr>
          <w:p w14:paraId="2239F7FE" w14:textId="5814CE2B" w:rsidR="007319A0" w:rsidRPr="00CB135E" w:rsidRDefault="007319A0" w:rsidP="007319A0">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rPr>
              <w:t>Корреспондент   автор</w:t>
            </w:r>
          </w:p>
        </w:tc>
      </w:tr>
      <w:tr w:rsidR="00656336" w:rsidRPr="00CB135E" w14:paraId="7D01821E" w14:textId="77777777" w:rsidTr="000E7106">
        <w:trPr>
          <w:trHeight w:val="1958"/>
        </w:trPr>
        <w:tc>
          <w:tcPr>
            <w:tcW w:w="425" w:type="dxa"/>
            <w:shd w:val="clear" w:color="auto" w:fill="auto"/>
            <w:tcMar>
              <w:top w:w="100" w:type="dxa"/>
              <w:left w:w="100" w:type="dxa"/>
              <w:bottom w:w="100" w:type="dxa"/>
              <w:right w:w="100" w:type="dxa"/>
            </w:tcMar>
          </w:tcPr>
          <w:p w14:paraId="4686765E" w14:textId="3409231C"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19</w:t>
            </w:r>
          </w:p>
        </w:tc>
        <w:tc>
          <w:tcPr>
            <w:tcW w:w="2127" w:type="dxa"/>
            <w:shd w:val="clear" w:color="auto" w:fill="auto"/>
            <w:tcMar>
              <w:top w:w="100" w:type="dxa"/>
              <w:left w:w="100" w:type="dxa"/>
              <w:bottom w:w="100" w:type="dxa"/>
              <w:right w:w="100" w:type="dxa"/>
            </w:tcMar>
          </w:tcPr>
          <w:p w14:paraId="2F77DB40" w14:textId="31363505"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Evaluating the low-rank coal degradation efficiency bioaugmented with activated sludge. </w:t>
            </w:r>
          </w:p>
        </w:tc>
        <w:tc>
          <w:tcPr>
            <w:tcW w:w="1418" w:type="dxa"/>
            <w:shd w:val="clear" w:color="auto" w:fill="auto"/>
            <w:tcMar>
              <w:top w:w="100" w:type="dxa"/>
              <w:left w:w="100" w:type="dxa"/>
              <w:bottom w:w="100" w:type="dxa"/>
              <w:right w:w="100" w:type="dxa"/>
            </w:tcMar>
          </w:tcPr>
          <w:p w14:paraId="2422FDB1" w14:textId="079CBBCA" w:rsidR="00656336" w:rsidRPr="00CB135E" w:rsidRDefault="00656336" w:rsidP="00656336">
            <w:pPr>
              <w:widowControl w:val="0"/>
              <w:pBdr>
                <w:top w:val="nil"/>
                <w:left w:val="nil"/>
                <w:bottom w:val="nil"/>
                <w:right w:val="nil"/>
                <w:between w:val="nil"/>
              </w:pBdr>
              <w:jc w:val="both"/>
              <w:rPr>
                <w:bCs/>
                <w:color w:val="000000" w:themeColor="text1"/>
                <w:sz w:val="22"/>
                <w:szCs w:val="22"/>
                <w:lang w:val="kk-KZ"/>
              </w:rPr>
            </w:pPr>
            <w:proofErr w:type="spellStart"/>
            <w:r w:rsidRPr="00CB135E">
              <w:rPr>
                <w:bCs/>
                <w:color w:val="000000" w:themeColor="text1"/>
                <w:sz w:val="22"/>
                <w:szCs w:val="22"/>
              </w:rPr>
              <w:t>Мақала</w:t>
            </w:r>
            <w:proofErr w:type="spellEnd"/>
          </w:p>
        </w:tc>
        <w:tc>
          <w:tcPr>
            <w:tcW w:w="2126" w:type="dxa"/>
            <w:shd w:val="clear" w:color="auto" w:fill="auto"/>
            <w:tcMar>
              <w:top w:w="100" w:type="dxa"/>
              <w:left w:w="100" w:type="dxa"/>
              <w:bottom w:w="100" w:type="dxa"/>
              <w:right w:w="100" w:type="dxa"/>
            </w:tcMar>
          </w:tcPr>
          <w:p w14:paraId="22DCE5FD" w14:textId="77777777" w:rsidR="00656336" w:rsidRPr="00CB135E" w:rsidRDefault="00656336" w:rsidP="00656336">
            <w:pPr>
              <w:pStyle w:val="ad"/>
              <w:spacing w:after="0"/>
              <w:ind w:left="0"/>
              <w:jc w:val="both"/>
              <w:rPr>
                <w:rFonts w:ascii="Times New Roman" w:hAnsi="Times New Roman"/>
                <w:bCs/>
                <w:color w:val="000000" w:themeColor="text1"/>
                <w:sz w:val="22"/>
                <w:szCs w:val="22"/>
                <w:lang w:val="kk-KZ"/>
              </w:rPr>
            </w:pPr>
            <w:r w:rsidRPr="00CB135E">
              <w:rPr>
                <w:rFonts w:ascii="Times New Roman" w:hAnsi="Times New Roman"/>
                <w:bCs/>
                <w:color w:val="000000" w:themeColor="text1"/>
                <w:sz w:val="22"/>
                <w:szCs w:val="22"/>
                <w:lang w:val="en-US"/>
              </w:rPr>
              <w:t xml:space="preserve">Scientific </w:t>
            </w:r>
            <w:proofErr w:type="gramStart"/>
            <w:r w:rsidRPr="00CB135E">
              <w:rPr>
                <w:rFonts w:ascii="Times New Roman" w:hAnsi="Times New Roman"/>
                <w:bCs/>
                <w:color w:val="000000" w:themeColor="text1"/>
                <w:sz w:val="22"/>
                <w:szCs w:val="22"/>
                <w:lang w:val="en-US"/>
              </w:rPr>
              <w:t>Reports</w:t>
            </w:r>
            <w:r w:rsidRPr="00CB135E">
              <w:rPr>
                <w:rFonts w:ascii="Times New Roman" w:hAnsi="Times New Roman"/>
                <w:bCs/>
                <w:color w:val="000000" w:themeColor="text1"/>
                <w:sz w:val="22"/>
                <w:szCs w:val="22"/>
                <w:lang w:val="kk-KZ"/>
              </w:rPr>
              <w:t xml:space="preserve">, </w:t>
            </w:r>
            <w:r w:rsidRPr="00CB135E">
              <w:rPr>
                <w:rFonts w:ascii="Times New Roman" w:hAnsi="Times New Roman"/>
                <w:bCs/>
                <w:color w:val="000000" w:themeColor="text1"/>
                <w:sz w:val="22"/>
                <w:szCs w:val="22"/>
                <w:lang w:val="en-US"/>
              </w:rPr>
              <w:t>14</w:t>
            </w:r>
            <w:proofErr w:type="gramEnd"/>
            <w:r w:rsidRPr="00CB135E">
              <w:rPr>
                <w:rFonts w:ascii="Times New Roman" w:hAnsi="Times New Roman"/>
                <w:bCs/>
                <w:color w:val="000000" w:themeColor="text1"/>
                <w:sz w:val="22"/>
                <w:szCs w:val="22"/>
                <w:lang w:val="en-US"/>
              </w:rPr>
              <w:t xml:space="preserve">, 14827 (2024). </w:t>
            </w:r>
            <w:hyperlink r:id="rId20" w:history="1">
              <w:r w:rsidRPr="00CB135E">
                <w:rPr>
                  <w:rStyle w:val="ab"/>
                  <w:rFonts w:ascii="Times New Roman" w:hAnsi="Times New Roman"/>
                  <w:bCs/>
                  <w:sz w:val="22"/>
                  <w:szCs w:val="22"/>
                  <w:lang w:val="en-US"/>
                </w:rPr>
                <w:t>https://doi.org/10.1038/s41598-024-64275-2</w:t>
              </w:r>
            </w:hyperlink>
          </w:p>
          <w:p w14:paraId="6D6B482A" w14:textId="77777777"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p>
        </w:tc>
        <w:tc>
          <w:tcPr>
            <w:tcW w:w="1843" w:type="dxa"/>
            <w:shd w:val="clear" w:color="auto" w:fill="auto"/>
            <w:tcMar>
              <w:top w:w="100" w:type="dxa"/>
              <w:left w:w="100" w:type="dxa"/>
              <w:bottom w:w="100" w:type="dxa"/>
              <w:right w:w="100" w:type="dxa"/>
            </w:tcMar>
          </w:tcPr>
          <w:p w14:paraId="0F6FD7D5" w14:textId="77777777"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IF: </w:t>
            </w:r>
            <w:proofErr w:type="gramStart"/>
            <w:r w:rsidRPr="00CB135E">
              <w:rPr>
                <w:bCs/>
                <w:color w:val="000000" w:themeColor="text1"/>
                <w:sz w:val="22"/>
                <w:szCs w:val="22"/>
                <w:lang w:val="en-US"/>
              </w:rPr>
              <w:t>3.8;</w:t>
            </w:r>
            <w:proofErr w:type="gramEnd"/>
            <w:r w:rsidRPr="00CB135E">
              <w:rPr>
                <w:bCs/>
                <w:color w:val="000000" w:themeColor="text1"/>
                <w:sz w:val="22"/>
                <w:szCs w:val="22"/>
                <w:lang w:val="en-US"/>
              </w:rPr>
              <w:t xml:space="preserve"> </w:t>
            </w:r>
          </w:p>
          <w:p w14:paraId="47BC5D6E" w14:textId="7BD20650"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Q1- </w:t>
            </w:r>
            <w:r w:rsidRPr="00CB135E">
              <w:rPr>
                <w:rFonts w:eastAsia="Consolas"/>
                <w:bCs/>
                <w:color w:val="000000" w:themeColor="text1"/>
                <w:sz w:val="22"/>
                <w:szCs w:val="22"/>
              </w:rPr>
              <w:t>MULTIDISCIPLINARY SCIENCES</w:t>
            </w:r>
          </w:p>
        </w:tc>
        <w:tc>
          <w:tcPr>
            <w:tcW w:w="1422" w:type="dxa"/>
            <w:shd w:val="clear" w:color="auto" w:fill="auto"/>
            <w:tcMar>
              <w:top w:w="100" w:type="dxa"/>
              <w:left w:w="100" w:type="dxa"/>
              <w:bottom w:w="100" w:type="dxa"/>
              <w:right w:w="100" w:type="dxa"/>
            </w:tcMar>
          </w:tcPr>
          <w:p w14:paraId="20592DA3" w14:textId="79594201" w:rsidR="00656336" w:rsidRPr="00CB135E" w:rsidRDefault="00656336" w:rsidP="00656336">
            <w:pPr>
              <w:widowControl w:val="0"/>
              <w:pBdr>
                <w:top w:val="nil"/>
                <w:left w:val="nil"/>
                <w:bottom w:val="nil"/>
                <w:right w:val="nil"/>
                <w:between w:val="nil"/>
              </w:pBdr>
              <w:jc w:val="both"/>
              <w:rPr>
                <w:iCs/>
                <w:sz w:val="22"/>
                <w:szCs w:val="22"/>
                <w:lang w:val="en-US"/>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en-US"/>
              </w:rPr>
              <w:t>1</w:t>
            </w:r>
            <w:r w:rsidRPr="00CB135E">
              <w:rPr>
                <w:iCs/>
                <w:sz w:val="22"/>
                <w:szCs w:val="22"/>
              </w:rPr>
              <w:t>.</w:t>
            </w:r>
            <w:r w:rsidRPr="00CB135E">
              <w:rPr>
                <w:iCs/>
                <w:sz w:val="22"/>
                <w:szCs w:val="22"/>
                <w:lang w:val="en-US"/>
              </w:rPr>
              <w:t>05</w:t>
            </w:r>
          </w:p>
        </w:tc>
        <w:tc>
          <w:tcPr>
            <w:tcW w:w="1838" w:type="dxa"/>
            <w:shd w:val="clear" w:color="auto" w:fill="auto"/>
            <w:tcMar>
              <w:top w:w="100" w:type="dxa"/>
              <w:left w:w="100" w:type="dxa"/>
              <w:bottom w:w="100" w:type="dxa"/>
              <w:right w:w="100" w:type="dxa"/>
            </w:tcMar>
          </w:tcPr>
          <w:p w14:paraId="3181CDD4" w14:textId="77777777"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7.5;</w:t>
            </w:r>
            <w:proofErr w:type="gramEnd"/>
          </w:p>
          <w:p w14:paraId="1838968A" w14:textId="733D79DD"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Percentile: </w:t>
            </w:r>
            <w:r w:rsidR="000B30E4" w:rsidRPr="00CB135E">
              <w:rPr>
                <w:rFonts w:eastAsia="Consolas"/>
                <w:bCs/>
                <w:color w:val="000000" w:themeColor="text1"/>
                <w:sz w:val="22"/>
                <w:szCs w:val="22"/>
                <w:lang w:val="en-US"/>
              </w:rPr>
              <w:t xml:space="preserve">92. </w:t>
            </w:r>
            <w:r w:rsidRPr="00CB135E">
              <w:rPr>
                <w:rFonts w:eastAsia="Consolas"/>
                <w:bCs/>
                <w:color w:val="000000" w:themeColor="text1"/>
                <w:sz w:val="22"/>
                <w:szCs w:val="22"/>
                <w:lang w:val="en-US"/>
              </w:rPr>
              <w:t>Multidisciplinary</w:t>
            </w:r>
            <w:r w:rsidR="003A544F" w:rsidRPr="00CB135E">
              <w:rPr>
                <w:rFonts w:eastAsia="Consolas"/>
                <w:bCs/>
                <w:color w:val="000000" w:themeColor="text1"/>
                <w:sz w:val="22"/>
                <w:szCs w:val="22"/>
                <w:lang w:val="en-US"/>
              </w:rPr>
              <w:t xml:space="preserve">, </w:t>
            </w:r>
            <w:r w:rsidRPr="00CB135E">
              <w:rPr>
                <w:rFonts w:eastAsia="Consolas"/>
                <w:bCs/>
                <w:color w:val="000000" w:themeColor="text1"/>
                <w:sz w:val="22"/>
                <w:szCs w:val="22"/>
                <w:lang w:val="en-US"/>
              </w:rPr>
              <w:t>Q1</w:t>
            </w:r>
          </w:p>
        </w:tc>
        <w:tc>
          <w:tcPr>
            <w:tcW w:w="2126" w:type="dxa"/>
            <w:shd w:val="clear" w:color="auto" w:fill="auto"/>
            <w:tcMar>
              <w:top w:w="100" w:type="dxa"/>
              <w:left w:w="100" w:type="dxa"/>
              <w:bottom w:w="100" w:type="dxa"/>
              <w:right w:w="100" w:type="dxa"/>
            </w:tcMar>
          </w:tcPr>
          <w:p w14:paraId="4DF3FB2E" w14:textId="3FAFA304"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Kozhakhmetova</w:t>
            </w:r>
            <w:proofErr w:type="spellEnd"/>
            <w:r w:rsidRPr="00CB135E">
              <w:rPr>
                <w:bCs/>
                <w:color w:val="000000" w:themeColor="text1"/>
                <w:sz w:val="22"/>
                <w:szCs w:val="22"/>
                <w:lang w:val="en-US"/>
              </w:rPr>
              <w:t xml:space="preserve">, M., </w:t>
            </w:r>
            <w:proofErr w:type="spellStart"/>
            <w:r w:rsidRPr="00CB135E">
              <w:rPr>
                <w:bCs/>
                <w:color w:val="000000" w:themeColor="text1"/>
                <w:sz w:val="22"/>
                <w:szCs w:val="22"/>
                <w:lang w:val="en-US"/>
              </w:rPr>
              <w:t>Akimbekov</w:t>
            </w:r>
            <w:proofErr w:type="spellEnd"/>
            <w:r w:rsidRPr="00CB135E">
              <w:rPr>
                <w:bCs/>
                <w:color w:val="000000" w:themeColor="text1"/>
                <w:sz w:val="22"/>
                <w:szCs w:val="22"/>
                <w:lang w:val="en-US"/>
              </w:rPr>
              <w:t xml:space="preserve">, N., Digel, I. </w:t>
            </w:r>
            <w:r w:rsidRPr="00CB135E">
              <w:rPr>
                <w:bCs/>
                <w:color w:val="000000" w:themeColor="text1"/>
                <w:sz w:val="22"/>
                <w:szCs w:val="22"/>
                <w:u w:val="single"/>
                <w:lang w:val="en-US"/>
              </w:rPr>
              <w:t xml:space="preserve">Kuanysh T. </w:t>
            </w:r>
            <w:proofErr w:type="spellStart"/>
            <w:r w:rsidRPr="00CB135E">
              <w:rPr>
                <w:bCs/>
                <w:color w:val="000000" w:themeColor="text1"/>
                <w:sz w:val="22"/>
                <w:szCs w:val="22"/>
                <w:u w:val="single"/>
                <w:lang w:val="en-US"/>
              </w:rPr>
              <w:t>Tastambek</w:t>
            </w:r>
            <w:proofErr w:type="spellEnd"/>
          </w:p>
        </w:tc>
        <w:tc>
          <w:tcPr>
            <w:tcW w:w="1843" w:type="dxa"/>
            <w:shd w:val="clear" w:color="auto" w:fill="auto"/>
            <w:tcMar>
              <w:top w:w="100" w:type="dxa"/>
              <w:left w:w="100" w:type="dxa"/>
              <w:bottom w:w="100" w:type="dxa"/>
              <w:right w:w="100" w:type="dxa"/>
            </w:tcMar>
          </w:tcPr>
          <w:p w14:paraId="23F805C1" w14:textId="500DA8DE" w:rsidR="00656336" w:rsidRPr="00CB135E" w:rsidRDefault="00656336" w:rsidP="00656336">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T</w:t>
            </w:r>
            <w:proofErr w:type="spellStart"/>
            <w:r w:rsidRPr="00CB135E">
              <w:rPr>
                <w:bCs/>
                <w:color w:val="000000" w:themeColor="text1"/>
                <w:sz w:val="22"/>
                <w:szCs w:val="22"/>
              </w:rPr>
              <w:t>еңавтор</w:t>
            </w:r>
            <w:proofErr w:type="spellEnd"/>
          </w:p>
        </w:tc>
      </w:tr>
      <w:tr w:rsidR="003A544F" w:rsidRPr="00CB135E" w14:paraId="22B65A46" w14:textId="77777777" w:rsidTr="000E7106">
        <w:trPr>
          <w:trHeight w:val="1958"/>
        </w:trPr>
        <w:tc>
          <w:tcPr>
            <w:tcW w:w="425" w:type="dxa"/>
            <w:shd w:val="clear" w:color="auto" w:fill="auto"/>
            <w:tcMar>
              <w:top w:w="100" w:type="dxa"/>
              <w:left w:w="100" w:type="dxa"/>
              <w:bottom w:w="100" w:type="dxa"/>
              <w:right w:w="100" w:type="dxa"/>
            </w:tcMar>
          </w:tcPr>
          <w:p w14:paraId="008FCF04" w14:textId="6F31C3B9"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lastRenderedPageBreak/>
              <w:t>20</w:t>
            </w:r>
          </w:p>
        </w:tc>
        <w:tc>
          <w:tcPr>
            <w:tcW w:w="2127" w:type="dxa"/>
            <w:shd w:val="clear" w:color="auto" w:fill="auto"/>
            <w:tcMar>
              <w:top w:w="100" w:type="dxa"/>
              <w:left w:w="100" w:type="dxa"/>
              <w:bottom w:w="100" w:type="dxa"/>
              <w:right w:w="100" w:type="dxa"/>
            </w:tcMar>
          </w:tcPr>
          <w:p w14:paraId="28058879" w14:textId="0CACEC46"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hyperlink r:id="rId21" w:history="1">
              <w:r w:rsidRPr="00CB135E">
                <w:rPr>
                  <w:color w:val="000000" w:themeColor="text1"/>
                  <w:sz w:val="22"/>
                  <w:szCs w:val="22"/>
                  <w:lang w:val="en-US"/>
                </w:rPr>
                <w:t>Socioeconomic determinants of preterm birth: a prospective multicenter hospital-based cohort study among a sample of Kazakhstan</w:t>
              </w:r>
            </w:hyperlink>
          </w:p>
        </w:tc>
        <w:tc>
          <w:tcPr>
            <w:tcW w:w="1418" w:type="dxa"/>
            <w:shd w:val="clear" w:color="auto" w:fill="auto"/>
            <w:tcMar>
              <w:top w:w="100" w:type="dxa"/>
              <w:left w:w="100" w:type="dxa"/>
              <w:bottom w:w="100" w:type="dxa"/>
              <w:right w:w="100" w:type="dxa"/>
            </w:tcMar>
          </w:tcPr>
          <w:p w14:paraId="77515063" w14:textId="4C454B74"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Мақала</w:t>
            </w:r>
            <w:proofErr w:type="spellEnd"/>
          </w:p>
        </w:tc>
        <w:tc>
          <w:tcPr>
            <w:tcW w:w="2126" w:type="dxa"/>
            <w:shd w:val="clear" w:color="auto" w:fill="auto"/>
            <w:tcMar>
              <w:top w:w="100" w:type="dxa"/>
              <w:left w:w="100" w:type="dxa"/>
              <w:bottom w:w="100" w:type="dxa"/>
              <w:right w:w="100" w:type="dxa"/>
            </w:tcMar>
          </w:tcPr>
          <w:p w14:paraId="0585E7C8" w14:textId="2BC76C20" w:rsidR="003A544F" w:rsidRPr="00CB135E" w:rsidRDefault="003A544F" w:rsidP="003A544F">
            <w:pPr>
              <w:pStyle w:val="ad"/>
              <w:spacing w:after="0"/>
              <w:ind w:left="0"/>
              <w:jc w:val="both"/>
              <w:rPr>
                <w:rFonts w:ascii="Times New Roman" w:hAnsi="Times New Roman"/>
                <w:bCs/>
                <w:color w:val="000000" w:themeColor="text1"/>
                <w:sz w:val="22"/>
                <w:szCs w:val="22"/>
                <w:lang w:val="en-US"/>
              </w:rPr>
            </w:pPr>
            <w:r w:rsidRPr="00CB135E">
              <w:rPr>
                <w:rFonts w:ascii="Times New Roman" w:hAnsi="Times New Roman"/>
                <w:bCs/>
                <w:color w:val="000000" w:themeColor="text1"/>
                <w:sz w:val="22"/>
                <w:szCs w:val="22"/>
                <w:lang w:val="en-US"/>
              </w:rPr>
              <w:t xml:space="preserve">BMC Pregnancy and Childbirth, 2024, 24(1), 769. </w:t>
            </w:r>
            <w:hyperlink r:id="rId22" w:history="1">
              <w:r w:rsidRPr="00CB135E">
                <w:rPr>
                  <w:rStyle w:val="ab"/>
                  <w:rFonts w:ascii="Times New Roman" w:hAnsi="Times New Roman"/>
                  <w:bCs/>
                  <w:sz w:val="22"/>
                  <w:szCs w:val="22"/>
                  <w:lang w:val="en-US"/>
                </w:rPr>
                <w:t>https://doi.org/10.1186/s12884-024-06984-0</w:t>
              </w:r>
            </w:hyperlink>
            <w:r w:rsidRPr="00CB135E">
              <w:rPr>
                <w:rFonts w:ascii="Times New Roman" w:hAnsi="Times New Roman"/>
                <w:bCs/>
                <w:color w:val="000000" w:themeColor="text1"/>
                <w:sz w:val="22"/>
                <w:szCs w:val="22"/>
                <w:lang w:val="en-US"/>
              </w:rPr>
              <w:t xml:space="preserve"> </w:t>
            </w:r>
          </w:p>
        </w:tc>
        <w:tc>
          <w:tcPr>
            <w:tcW w:w="1843" w:type="dxa"/>
            <w:shd w:val="clear" w:color="auto" w:fill="auto"/>
            <w:tcMar>
              <w:top w:w="100" w:type="dxa"/>
              <w:left w:w="100" w:type="dxa"/>
              <w:bottom w:w="100" w:type="dxa"/>
              <w:right w:w="100" w:type="dxa"/>
            </w:tcMar>
          </w:tcPr>
          <w:p w14:paraId="0DC9AC21" w14:textId="75FF4E30"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IF: </w:t>
            </w:r>
            <w:proofErr w:type="gramStart"/>
            <w:r w:rsidR="00724297" w:rsidRPr="00CB135E">
              <w:rPr>
                <w:bCs/>
                <w:color w:val="000000" w:themeColor="text1"/>
                <w:sz w:val="22"/>
                <w:szCs w:val="22"/>
                <w:lang w:val="en-US"/>
              </w:rPr>
              <w:t>2</w:t>
            </w:r>
            <w:r w:rsidRPr="00CB135E">
              <w:rPr>
                <w:bCs/>
                <w:color w:val="000000" w:themeColor="text1"/>
                <w:sz w:val="22"/>
                <w:szCs w:val="22"/>
                <w:lang w:val="en-US"/>
              </w:rPr>
              <w:t>.8;</w:t>
            </w:r>
            <w:proofErr w:type="gramEnd"/>
            <w:r w:rsidRPr="00CB135E">
              <w:rPr>
                <w:bCs/>
                <w:color w:val="000000" w:themeColor="text1"/>
                <w:sz w:val="22"/>
                <w:szCs w:val="22"/>
                <w:lang w:val="en-US"/>
              </w:rPr>
              <w:t xml:space="preserve"> </w:t>
            </w:r>
          </w:p>
          <w:p w14:paraId="7D199E9F" w14:textId="3C8B9C3C"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Q1- </w:t>
            </w:r>
            <w:r w:rsidR="00724297" w:rsidRPr="00CB135E">
              <w:rPr>
                <w:rFonts w:eastAsia="Consolas"/>
                <w:bCs/>
                <w:color w:val="000000" w:themeColor="text1"/>
                <w:sz w:val="22"/>
                <w:szCs w:val="22"/>
              </w:rPr>
              <w:t>OBSTETRICS &amp; GYNECOLOGY</w:t>
            </w:r>
          </w:p>
        </w:tc>
        <w:tc>
          <w:tcPr>
            <w:tcW w:w="1422" w:type="dxa"/>
            <w:shd w:val="clear" w:color="auto" w:fill="auto"/>
            <w:tcMar>
              <w:top w:w="100" w:type="dxa"/>
              <w:left w:w="100" w:type="dxa"/>
              <w:bottom w:w="100" w:type="dxa"/>
              <w:right w:w="100" w:type="dxa"/>
            </w:tcMar>
          </w:tcPr>
          <w:p w14:paraId="5AE73817" w14:textId="271291D8" w:rsidR="003A544F" w:rsidRPr="00CB135E" w:rsidRDefault="003A544F" w:rsidP="003A544F">
            <w:pPr>
              <w:widowControl w:val="0"/>
              <w:pBdr>
                <w:top w:val="nil"/>
                <w:left w:val="nil"/>
                <w:bottom w:val="nil"/>
                <w:right w:val="nil"/>
                <w:between w:val="nil"/>
              </w:pBdr>
              <w:jc w:val="both"/>
              <w:rPr>
                <w:iCs/>
                <w:sz w:val="22"/>
                <w:szCs w:val="22"/>
                <w:lang w:val="en-US"/>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en-US"/>
              </w:rPr>
              <w:t>1</w:t>
            </w:r>
            <w:r w:rsidRPr="00CB135E">
              <w:rPr>
                <w:iCs/>
                <w:sz w:val="22"/>
                <w:szCs w:val="22"/>
              </w:rPr>
              <w:t>.</w:t>
            </w:r>
            <w:r w:rsidRPr="00CB135E">
              <w:rPr>
                <w:iCs/>
                <w:sz w:val="22"/>
                <w:szCs w:val="22"/>
                <w:lang w:val="en-US"/>
              </w:rPr>
              <w:t>14</w:t>
            </w:r>
          </w:p>
        </w:tc>
        <w:tc>
          <w:tcPr>
            <w:tcW w:w="1838" w:type="dxa"/>
            <w:shd w:val="clear" w:color="auto" w:fill="auto"/>
            <w:tcMar>
              <w:top w:w="100" w:type="dxa"/>
              <w:left w:w="100" w:type="dxa"/>
              <w:bottom w:w="100" w:type="dxa"/>
              <w:right w:w="100" w:type="dxa"/>
            </w:tcMar>
          </w:tcPr>
          <w:p w14:paraId="2D6FC59E" w14:textId="635513EE"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4.9;</w:t>
            </w:r>
            <w:proofErr w:type="gramEnd"/>
          </w:p>
          <w:p w14:paraId="735FADC8" w14:textId="0E7BEF00" w:rsidR="003A544F" w:rsidRPr="00CB135E" w:rsidRDefault="003A544F" w:rsidP="003A544F">
            <w:pPr>
              <w:widowControl w:val="0"/>
              <w:pBdr>
                <w:top w:val="nil"/>
                <w:left w:val="nil"/>
                <w:bottom w:val="nil"/>
                <w:right w:val="nil"/>
                <w:between w:val="nil"/>
              </w:pBdr>
              <w:jc w:val="both"/>
              <w:rPr>
                <w:bCs/>
                <w:color w:val="000000" w:themeColor="text1"/>
                <w:sz w:val="22"/>
                <w:szCs w:val="22"/>
                <w:highlight w:val="yellow"/>
                <w:lang w:val="en-US"/>
              </w:rPr>
            </w:pPr>
            <w:r w:rsidRPr="00CB135E">
              <w:rPr>
                <w:rFonts w:eastAsia="Consolas"/>
                <w:bCs/>
                <w:color w:val="000000" w:themeColor="text1"/>
                <w:sz w:val="22"/>
                <w:szCs w:val="22"/>
                <w:lang w:val="en-US"/>
              </w:rPr>
              <w:t xml:space="preserve">Percentile: 74. </w:t>
            </w:r>
            <w:r w:rsidR="00724297" w:rsidRPr="00CB135E">
              <w:rPr>
                <w:rFonts w:eastAsia="Consolas"/>
                <w:bCs/>
                <w:color w:val="000000" w:themeColor="text1"/>
                <w:sz w:val="22"/>
                <w:szCs w:val="22"/>
                <w:lang w:val="en-US"/>
              </w:rPr>
              <w:t xml:space="preserve">Medicine: </w:t>
            </w:r>
            <w:r w:rsidRPr="00CB135E">
              <w:rPr>
                <w:rFonts w:eastAsia="Consolas"/>
                <w:bCs/>
                <w:color w:val="000000" w:themeColor="text1"/>
                <w:sz w:val="22"/>
                <w:szCs w:val="22"/>
                <w:lang w:val="en-US"/>
              </w:rPr>
              <w:t>Obstetrics and Gynecology, Q2</w:t>
            </w:r>
          </w:p>
        </w:tc>
        <w:tc>
          <w:tcPr>
            <w:tcW w:w="2126" w:type="dxa"/>
            <w:shd w:val="clear" w:color="auto" w:fill="auto"/>
            <w:tcMar>
              <w:top w:w="100" w:type="dxa"/>
              <w:left w:w="100" w:type="dxa"/>
              <w:bottom w:w="100" w:type="dxa"/>
              <w:right w:w="100" w:type="dxa"/>
            </w:tcMar>
          </w:tcPr>
          <w:p w14:paraId="389AD348" w14:textId="3BC5AE0A"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Zhurabekova</w:t>
            </w:r>
            <w:proofErr w:type="spellEnd"/>
            <w:r w:rsidRPr="00CB135E">
              <w:rPr>
                <w:bCs/>
                <w:color w:val="000000" w:themeColor="text1"/>
                <w:sz w:val="22"/>
                <w:szCs w:val="22"/>
                <w:lang w:val="en-US"/>
              </w:rPr>
              <w:t xml:space="preserve">, G., </w:t>
            </w:r>
            <w:proofErr w:type="spellStart"/>
            <w:r w:rsidRPr="00CB135E">
              <w:rPr>
                <w:bCs/>
                <w:color w:val="000000" w:themeColor="text1"/>
                <w:sz w:val="22"/>
                <w:szCs w:val="22"/>
                <w:lang w:val="en-US"/>
              </w:rPr>
              <w:t>Oralkhan</w:t>
            </w:r>
            <w:proofErr w:type="spellEnd"/>
            <w:r w:rsidRPr="00CB135E">
              <w:rPr>
                <w:bCs/>
                <w:color w:val="000000" w:themeColor="text1"/>
                <w:sz w:val="22"/>
                <w:szCs w:val="22"/>
                <w:lang w:val="en-US"/>
              </w:rPr>
              <w:t xml:space="preserve">, Z., </w:t>
            </w:r>
            <w:proofErr w:type="spellStart"/>
            <w:r w:rsidRPr="00CB135E">
              <w:rPr>
                <w:bCs/>
                <w:color w:val="000000" w:themeColor="text1"/>
                <w:sz w:val="22"/>
                <w:szCs w:val="22"/>
                <w:lang w:val="en-US"/>
              </w:rPr>
              <w:t>Balmagambetova</w:t>
            </w:r>
            <w:proofErr w:type="spellEnd"/>
            <w:r w:rsidRPr="00CB135E">
              <w:rPr>
                <w:bCs/>
                <w:color w:val="000000" w:themeColor="text1"/>
                <w:sz w:val="22"/>
                <w:szCs w:val="22"/>
                <w:lang w:val="en-US"/>
              </w:rPr>
              <w:t xml:space="preserve">, A., </w:t>
            </w:r>
            <w:hyperlink r:id="rId23" w:anchor="auth-Akzhenis-Berdalinova-Aff3-Aff4" w:history="1">
              <w:proofErr w:type="spellStart"/>
              <w:r w:rsidRPr="00CB135E">
                <w:rPr>
                  <w:color w:val="000000" w:themeColor="text1"/>
                  <w:sz w:val="22"/>
                  <w:szCs w:val="22"/>
                  <w:lang w:val="en-US"/>
                </w:rPr>
                <w:t>Berdalinova</w:t>
              </w:r>
              <w:proofErr w:type="spellEnd"/>
            </w:hyperlink>
            <w:r w:rsidRPr="00CB135E">
              <w:rPr>
                <w:bCs/>
                <w:color w:val="000000" w:themeColor="text1"/>
                <w:sz w:val="22"/>
                <w:szCs w:val="22"/>
                <w:lang w:val="en-US"/>
              </w:rPr>
              <w:t>, </w:t>
            </w:r>
            <w:hyperlink r:id="rId24" w:anchor="auth-Maygul-Sarsenova-Aff1" w:history="1">
              <w:r w:rsidRPr="003B4795">
                <w:rPr>
                  <w:color w:val="000000" w:themeColor="text1"/>
                  <w:sz w:val="22"/>
                  <w:szCs w:val="22"/>
                  <w:lang w:val="en-US"/>
                </w:rPr>
                <w:t xml:space="preserve">A., </w:t>
              </w:r>
              <w:proofErr w:type="spellStart"/>
              <w:r w:rsidRPr="003A544F">
                <w:rPr>
                  <w:color w:val="000000" w:themeColor="text1"/>
                  <w:sz w:val="22"/>
                  <w:szCs w:val="22"/>
                  <w:lang w:val="en-US"/>
                </w:rPr>
                <w:t>Sarsenova</w:t>
              </w:r>
              <w:proofErr w:type="spellEnd"/>
            </w:hyperlink>
            <w:r w:rsidRPr="003A544F">
              <w:rPr>
                <w:bCs/>
                <w:color w:val="000000" w:themeColor="text1"/>
                <w:sz w:val="22"/>
                <w:szCs w:val="22"/>
                <w:lang w:val="en-US"/>
              </w:rPr>
              <w:t>, </w:t>
            </w:r>
            <w:r w:rsidRPr="00CB135E">
              <w:rPr>
                <w:bCs/>
                <w:color w:val="000000" w:themeColor="text1"/>
                <w:sz w:val="22"/>
                <w:szCs w:val="22"/>
                <w:lang w:val="en-US"/>
              </w:rPr>
              <w:t xml:space="preserve">M., </w:t>
            </w:r>
            <w:hyperlink r:id="rId25" w:anchor="auth-Bibigul-Karimsakova-Aff5" w:history="1">
              <w:proofErr w:type="spellStart"/>
              <w:r w:rsidRPr="003A544F">
                <w:rPr>
                  <w:color w:val="000000" w:themeColor="text1"/>
                  <w:sz w:val="22"/>
                  <w:szCs w:val="22"/>
                  <w:lang w:val="en-US"/>
                </w:rPr>
                <w:t>Karimsakova</w:t>
              </w:r>
              <w:proofErr w:type="spellEnd"/>
            </w:hyperlink>
            <w:r w:rsidRPr="003A544F">
              <w:rPr>
                <w:bCs/>
                <w:color w:val="000000" w:themeColor="text1"/>
                <w:sz w:val="22"/>
                <w:szCs w:val="22"/>
                <w:lang w:val="en-US"/>
              </w:rPr>
              <w:t>, </w:t>
            </w:r>
            <w:r w:rsidRPr="00CB135E">
              <w:rPr>
                <w:bCs/>
                <w:color w:val="000000" w:themeColor="text1"/>
                <w:sz w:val="22"/>
                <w:szCs w:val="22"/>
                <w:lang w:val="en-US"/>
              </w:rPr>
              <w:t xml:space="preserve">B., </w:t>
            </w:r>
            <w:hyperlink r:id="rId26" w:anchor="auth-Nazym-Altynbay-Aff2" w:history="1">
              <w:r w:rsidRPr="003A544F">
                <w:rPr>
                  <w:color w:val="000000" w:themeColor="text1"/>
                  <w:sz w:val="22"/>
                  <w:szCs w:val="22"/>
                  <w:lang w:val="en-US"/>
                </w:rPr>
                <w:t>Altynbay</w:t>
              </w:r>
            </w:hyperlink>
            <w:r w:rsidRPr="003A544F">
              <w:rPr>
                <w:bCs/>
                <w:color w:val="000000" w:themeColor="text1"/>
                <w:sz w:val="22"/>
                <w:szCs w:val="22"/>
                <w:lang w:val="en-US"/>
              </w:rPr>
              <w:t>,</w:t>
            </w:r>
            <w:r w:rsidRPr="00CB135E">
              <w:rPr>
                <w:bCs/>
                <w:color w:val="000000" w:themeColor="text1"/>
                <w:sz w:val="22"/>
                <w:szCs w:val="22"/>
                <w:lang w:val="en-US"/>
              </w:rPr>
              <w:t xml:space="preserve"> N.,</w:t>
            </w:r>
            <w:r w:rsidRPr="003A544F">
              <w:rPr>
                <w:bCs/>
                <w:color w:val="000000" w:themeColor="text1"/>
                <w:sz w:val="22"/>
                <w:szCs w:val="22"/>
                <w:lang w:val="en-US"/>
              </w:rPr>
              <w:t> </w:t>
            </w:r>
            <w:hyperlink r:id="rId27" w:anchor="auth-Azhar-Malik-Aff3" w:history="1">
              <w:r w:rsidRPr="003A544F">
                <w:rPr>
                  <w:color w:val="000000" w:themeColor="text1"/>
                  <w:sz w:val="22"/>
                  <w:szCs w:val="22"/>
                  <w:lang w:val="en-US"/>
                </w:rPr>
                <w:t>Malik</w:t>
              </w:r>
            </w:hyperlink>
            <w:r w:rsidRPr="00CB135E">
              <w:rPr>
                <w:bCs/>
                <w:color w:val="000000" w:themeColor="text1"/>
                <w:sz w:val="22"/>
                <w:szCs w:val="22"/>
                <w:lang w:val="en-US"/>
              </w:rPr>
              <w:t xml:space="preserve"> A., </w:t>
            </w:r>
            <w:hyperlink r:id="rId28" w:anchor="auth-Kuanysh-Tastambek-Aff2-Aff6-Aff7" w:history="1">
              <w:proofErr w:type="spellStart"/>
              <w:r w:rsidRPr="003A544F">
                <w:rPr>
                  <w:color w:val="000000" w:themeColor="text1"/>
                  <w:sz w:val="22"/>
                  <w:szCs w:val="22"/>
                  <w:u w:val="single"/>
                  <w:lang w:val="en-US"/>
                </w:rPr>
                <w:t>Tastambek</w:t>
              </w:r>
              <w:proofErr w:type="spellEnd"/>
            </w:hyperlink>
            <w:r w:rsidRPr="003A544F">
              <w:rPr>
                <w:bCs/>
                <w:color w:val="000000" w:themeColor="text1"/>
                <w:sz w:val="22"/>
                <w:szCs w:val="22"/>
                <w:u w:val="single"/>
                <w:lang w:val="en-US"/>
              </w:rPr>
              <w:t> </w:t>
            </w:r>
            <w:r w:rsidRPr="00CB135E">
              <w:rPr>
                <w:bCs/>
                <w:color w:val="000000" w:themeColor="text1"/>
                <w:sz w:val="22"/>
                <w:szCs w:val="22"/>
                <w:u w:val="single"/>
                <w:lang w:val="en-US"/>
              </w:rPr>
              <w:t>K.</w:t>
            </w:r>
          </w:p>
        </w:tc>
        <w:tc>
          <w:tcPr>
            <w:tcW w:w="1843" w:type="dxa"/>
            <w:shd w:val="clear" w:color="auto" w:fill="auto"/>
            <w:tcMar>
              <w:top w:w="100" w:type="dxa"/>
              <w:left w:w="100" w:type="dxa"/>
              <w:bottom w:w="100" w:type="dxa"/>
              <w:right w:w="100" w:type="dxa"/>
            </w:tcMar>
          </w:tcPr>
          <w:p w14:paraId="26A8544A" w14:textId="0FE9A823" w:rsidR="003A544F" w:rsidRPr="00CB135E" w:rsidRDefault="003A544F" w:rsidP="003A544F">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Tеңавтор</w:t>
            </w:r>
            <w:proofErr w:type="spellEnd"/>
          </w:p>
        </w:tc>
      </w:tr>
      <w:tr w:rsidR="00724297" w:rsidRPr="00CB135E" w14:paraId="1CBB388D" w14:textId="77777777" w:rsidTr="000E7106">
        <w:trPr>
          <w:trHeight w:val="1958"/>
        </w:trPr>
        <w:tc>
          <w:tcPr>
            <w:tcW w:w="425" w:type="dxa"/>
            <w:shd w:val="clear" w:color="auto" w:fill="auto"/>
            <w:tcMar>
              <w:top w:w="100" w:type="dxa"/>
              <w:left w:w="100" w:type="dxa"/>
              <w:bottom w:w="100" w:type="dxa"/>
              <w:right w:w="100" w:type="dxa"/>
            </w:tcMar>
          </w:tcPr>
          <w:p w14:paraId="0D7DF524" w14:textId="08170F8E"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21</w:t>
            </w:r>
          </w:p>
        </w:tc>
        <w:tc>
          <w:tcPr>
            <w:tcW w:w="2127" w:type="dxa"/>
            <w:shd w:val="clear" w:color="auto" w:fill="auto"/>
            <w:tcMar>
              <w:top w:w="100" w:type="dxa"/>
              <w:left w:w="100" w:type="dxa"/>
              <w:bottom w:w="100" w:type="dxa"/>
              <w:right w:w="100" w:type="dxa"/>
            </w:tcMar>
          </w:tcPr>
          <w:p w14:paraId="34322DA3" w14:textId="314191F6" w:rsidR="00724297" w:rsidRPr="00CB135E" w:rsidRDefault="00724297" w:rsidP="00724297">
            <w:pPr>
              <w:widowControl w:val="0"/>
              <w:pBdr>
                <w:top w:val="nil"/>
                <w:left w:val="nil"/>
                <w:bottom w:val="nil"/>
                <w:right w:val="nil"/>
                <w:between w:val="nil"/>
              </w:pBdr>
              <w:jc w:val="both"/>
              <w:rPr>
                <w:color w:val="000000" w:themeColor="text1"/>
                <w:sz w:val="22"/>
                <w:szCs w:val="22"/>
                <w:lang w:val="en-US"/>
              </w:rPr>
            </w:pPr>
            <w:hyperlink r:id="rId29" w:history="1">
              <w:r w:rsidRPr="00CB135E">
                <w:rPr>
                  <w:color w:val="000000" w:themeColor="text1"/>
                  <w:sz w:val="22"/>
                  <w:szCs w:val="22"/>
                  <w:lang w:val="en-US"/>
                </w:rPr>
                <w:t>The Role of Fusobacteria in the Genesis of Preterm Births Based on Bibliometric Analysis</w:t>
              </w:r>
            </w:hyperlink>
          </w:p>
        </w:tc>
        <w:tc>
          <w:tcPr>
            <w:tcW w:w="1418" w:type="dxa"/>
            <w:shd w:val="clear" w:color="auto" w:fill="auto"/>
            <w:tcMar>
              <w:top w:w="100" w:type="dxa"/>
              <w:left w:w="100" w:type="dxa"/>
              <w:bottom w:w="100" w:type="dxa"/>
              <w:right w:w="100" w:type="dxa"/>
            </w:tcMar>
          </w:tcPr>
          <w:p w14:paraId="040D8B9A" w14:textId="61BEA6BE" w:rsidR="00724297" w:rsidRPr="00CB135E" w:rsidRDefault="00724297" w:rsidP="00724297">
            <w:pPr>
              <w:widowControl w:val="0"/>
              <w:pBdr>
                <w:top w:val="nil"/>
                <w:left w:val="nil"/>
                <w:bottom w:val="nil"/>
                <w:right w:val="nil"/>
                <w:between w:val="nil"/>
              </w:pBdr>
              <w:jc w:val="both"/>
              <w:rPr>
                <w:color w:val="000000" w:themeColor="text1"/>
                <w:sz w:val="22"/>
                <w:szCs w:val="22"/>
                <w:lang w:val="en-US"/>
              </w:rPr>
            </w:pPr>
            <w:proofErr w:type="spellStart"/>
            <w:r w:rsidRPr="00CB135E">
              <w:rPr>
                <w:color w:val="000000" w:themeColor="text1"/>
                <w:sz w:val="22"/>
                <w:szCs w:val="22"/>
                <w:lang w:val="en-US"/>
              </w:rPr>
              <w:t>Мақала</w:t>
            </w:r>
            <w:proofErr w:type="spellEnd"/>
          </w:p>
        </w:tc>
        <w:tc>
          <w:tcPr>
            <w:tcW w:w="2126" w:type="dxa"/>
            <w:shd w:val="clear" w:color="auto" w:fill="auto"/>
            <w:tcMar>
              <w:top w:w="100" w:type="dxa"/>
              <w:left w:w="100" w:type="dxa"/>
              <w:bottom w:w="100" w:type="dxa"/>
              <w:right w:w="100" w:type="dxa"/>
            </w:tcMar>
          </w:tcPr>
          <w:p w14:paraId="16B14E11" w14:textId="773A191F" w:rsidR="00724297" w:rsidRPr="00CB135E" w:rsidRDefault="00724297" w:rsidP="00724297">
            <w:pPr>
              <w:pStyle w:val="ad"/>
              <w:spacing w:after="0"/>
              <w:ind w:left="0"/>
              <w:jc w:val="both"/>
              <w:rPr>
                <w:rFonts w:ascii="Times New Roman" w:hAnsi="Times New Roman"/>
                <w:bCs/>
                <w:color w:val="000000" w:themeColor="text1"/>
                <w:sz w:val="22"/>
                <w:szCs w:val="22"/>
                <w:lang w:val="en-US"/>
              </w:rPr>
            </w:pPr>
            <w:r w:rsidRPr="00CB135E">
              <w:rPr>
                <w:rFonts w:ascii="Times New Roman" w:hAnsi="Times New Roman"/>
                <w:bCs/>
                <w:color w:val="000000" w:themeColor="text1"/>
                <w:sz w:val="22"/>
                <w:szCs w:val="22"/>
                <w:lang w:val="en-US"/>
              </w:rPr>
              <w:t xml:space="preserve">ES Food and Agroforestry, 2024, 18, 1290. </w:t>
            </w:r>
            <w:hyperlink r:id="rId30" w:history="1">
              <w:r w:rsidRPr="00CB135E">
                <w:rPr>
                  <w:rStyle w:val="ab"/>
                  <w:rFonts w:ascii="Times New Roman" w:hAnsi="Times New Roman"/>
                  <w:bCs/>
                  <w:sz w:val="22"/>
                  <w:szCs w:val="22"/>
                  <w:lang w:val="en-US"/>
                </w:rPr>
                <w:t>https://doi.org/10.30919/esfaf1290</w:t>
              </w:r>
            </w:hyperlink>
            <w:r w:rsidRPr="00CB135E">
              <w:rPr>
                <w:rFonts w:ascii="Times New Roman" w:hAnsi="Times New Roman"/>
                <w:bCs/>
                <w:color w:val="000000" w:themeColor="text1"/>
                <w:sz w:val="22"/>
                <w:szCs w:val="22"/>
                <w:lang w:val="en-US"/>
              </w:rPr>
              <w:t xml:space="preserve"> </w:t>
            </w:r>
          </w:p>
        </w:tc>
        <w:tc>
          <w:tcPr>
            <w:tcW w:w="1843" w:type="dxa"/>
            <w:shd w:val="clear" w:color="auto" w:fill="auto"/>
            <w:tcMar>
              <w:top w:w="100" w:type="dxa"/>
              <w:left w:w="100" w:type="dxa"/>
              <w:bottom w:w="100" w:type="dxa"/>
              <w:right w:w="100" w:type="dxa"/>
            </w:tcMar>
          </w:tcPr>
          <w:p w14:paraId="2B0CA1B7" w14:textId="77777777"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1EA4C485" w14:textId="77777777" w:rsidR="00724297" w:rsidRPr="00CB135E" w:rsidRDefault="00724297" w:rsidP="00724297">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5D2B16A4"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12.1; </w:t>
            </w:r>
            <w:r w:rsidRPr="00CB135E">
              <w:rPr>
                <w:rFonts w:eastAsia="Consolas"/>
                <w:bCs/>
                <w:color w:val="000000" w:themeColor="text1"/>
                <w:sz w:val="22"/>
                <w:szCs w:val="22"/>
                <w:lang w:val="en-US"/>
              </w:rPr>
              <w:t xml:space="preserve">Percentile: 97. Agricultural and Biological Sciences: Agronomy and Crop </w:t>
            </w:r>
            <w:proofErr w:type="gramStart"/>
            <w:r w:rsidRPr="00CB135E">
              <w:rPr>
                <w:rFonts w:eastAsia="Consolas"/>
                <w:bCs/>
                <w:color w:val="000000" w:themeColor="text1"/>
                <w:sz w:val="22"/>
                <w:szCs w:val="22"/>
                <w:lang w:val="en-US"/>
              </w:rPr>
              <w:t>Science;</w:t>
            </w:r>
            <w:proofErr w:type="gramEnd"/>
          </w:p>
          <w:p w14:paraId="59108664"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proofErr w:type="gramStart"/>
            <w:r w:rsidRPr="00CB135E">
              <w:rPr>
                <w:rFonts w:eastAsia="Consolas"/>
                <w:bCs/>
                <w:color w:val="000000" w:themeColor="text1"/>
                <w:sz w:val="22"/>
                <w:szCs w:val="22"/>
                <w:lang w:val="en-US"/>
              </w:rPr>
              <w:t>Forestry;</w:t>
            </w:r>
            <w:proofErr w:type="gramEnd"/>
          </w:p>
          <w:p w14:paraId="6A008AFC"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r w:rsidRPr="00CB135E">
              <w:rPr>
                <w:rFonts w:eastAsia="Consolas"/>
                <w:bCs/>
                <w:color w:val="000000" w:themeColor="text1"/>
                <w:sz w:val="22"/>
                <w:szCs w:val="22"/>
                <w:lang w:val="en-US"/>
              </w:rPr>
              <w:t xml:space="preserve">Food </w:t>
            </w:r>
            <w:proofErr w:type="gramStart"/>
            <w:r w:rsidRPr="00CB135E">
              <w:rPr>
                <w:rFonts w:eastAsia="Consolas"/>
                <w:bCs/>
                <w:color w:val="000000" w:themeColor="text1"/>
                <w:sz w:val="22"/>
                <w:szCs w:val="22"/>
                <w:lang w:val="en-US"/>
              </w:rPr>
              <w:t>Science;</w:t>
            </w:r>
            <w:proofErr w:type="gramEnd"/>
          </w:p>
          <w:p w14:paraId="3213F065" w14:textId="31E0CB87" w:rsidR="00724297" w:rsidRPr="00CB135E" w:rsidRDefault="00724297" w:rsidP="00724297">
            <w:pPr>
              <w:widowControl w:val="0"/>
              <w:pBdr>
                <w:top w:val="nil"/>
                <w:left w:val="nil"/>
                <w:bottom w:val="nil"/>
                <w:right w:val="nil"/>
                <w:between w:val="nil"/>
              </w:pBdr>
              <w:jc w:val="both"/>
              <w:rPr>
                <w:bCs/>
                <w:color w:val="000000" w:themeColor="text1"/>
                <w:sz w:val="22"/>
                <w:szCs w:val="22"/>
                <w:highlight w:val="yellow"/>
                <w:lang w:val="en-US"/>
              </w:rPr>
            </w:pPr>
            <w:r w:rsidRPr="00CB135E">
              <w:rPr>
                <w:rFonts w:eastAsia="Consolas"/>
                <w:bCs/>
                <w:color w:val="000000" w:themeColor="text1"/>
                <w:sz w:val="22"/>
                <w:szCs w:val="22"/>
                <w:lang w:val="en-US"/>
              </w:rPr>
              <w:t>Soil Science, Q1</w:t>
            </w:r>
          </w:p>
        </w:tc>
        <w:tc>
          <w:tcPr>
            <w:tcW w:w="2126" w:type="dxa"/>
            <w:shd w:val="clear" w:color="auto" w:fill="auto"/>
            <w:tcMar>
              <w:top w:w="100" w:type="dxa"/>
              <w:left w:w="100" w:type="dxa"/>
              <w:bottom w:w="100" w:type="dxa"/>
              <w:right w:w="100" w:type="dxa"/>
            </w:tcMar>
          </w:tcPr>
          <w:p w14:paraId="41FA1082" w14:textId="4F5B1EB2"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Gulmira Zhurabekova, Daniya </w:t>
            </w:r>
            <w:proofErr w:type="spellStart"/>
            <w:r w:rsidRPr="00CB135E">
              <w:rPr>
                <w:bCs/>
                <w:color w:val="000000" w:themeColor="text1"/>
                <w:sz w:val="22"/>
                <w:szCs w:val="22"/>
                <w:lang w:val="en-US"/>
              </w:rPr>
              <w:t>Smagulova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Akzhenis</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Berdalinova</w:t>
            </w:r>
            <w:proofErr w:type="spellEnd"/>
            <w:r w:rsidRPr="00CB135E">
              <w:rPr>
                <w:bCs/>
                <w:color w:val="000000" w:themeColor="text1"/>
                <w:sz w:val="22"/>
                <w:szCs w:val="22"/>
                <w:lang w:val="en-US"/>
              </w:rPr>
              <w:t xml:space="preserve">, </w:t>
            </w:r>
            <w:r w:rsidRPr="00CB135E">
              <w:rPr>
                <w:bCs/>
                <w:color w:val="000000" w:themeColor="text1"/>
                <w:sz w:val="22"/>
                <w:szCs w:val="22"/>
                <w:u w:val="single"/>
                <w:lang w:val="en-US"/>
              </w:rPr>
              <w:t xml:space="preserve">Kuanysh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lang w:val="en-US"/>
              </w:rPr>
              <w:t xml:space="preserve">, Nuraly </w:t>
            </w:r>
            <w:proofErr w:type="spellStart"/>
            <w:r w:rsidRPr="00CB135E">
              <w:rPr>
                <w:bCs/>
                <w:color w:val="000000" w:themeColor="text1"/>
                <w:sz w:val="22"/>
                <w:szCs w:val="22"/>
                <w:lang w:val="en-US"/>
              </w:rPr>
              <w:t>Akimbekov</w:t>
            </w:r>
            <w:proofErr w:type="spellEnd"/>
            <w:r w:rsidRPr="00CB135E">
              <w:rPr>
                <w:bCs/>
                <w:color w:val="000000" w:themeColor="text1"/>
                <w:sz w:val="22"/>
                <w:szCs w:val="22"/>
                <w:lang w:val="en-US"/>
              </w:rPr>
              <w:t xml:space="preserve">, Perizat </w:t>
            </w:r>
            <w:proofErr w:type="spellStart"/>
            <w:r w:rsidRPr="00CB135E">
              <w:rPr>
                <w:bCs/>
                <w:color w:val="000000" w:themeColor="text1"/>
                <w:sz w:val="22"/>
                <w:szCs w:val="22"/>
                <w:lang w:val="en-US"/>
              </w:rPr>
              <w:t>Ualieva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Gulzhaina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Alpamyssova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Turaliyeva</w:t>
            </w:r>
            <w:proofErr w:type="spellEnd"/>
            <w:r w:rsidRPr="00CB135E">
              <w:rPr>
                <w:bCs/>
                <w:color w:val="000000" w:themeColor="text1"/>
                <w:sz w:val="22"/>
                <w:szCs w:val="22"/>
                <w:lang w:val="en-US"/>
              </w:rPr>
              <w:t xml:space="preserve"> Moldir, </w:t>
            </w:r>
            <w:proofErr w:type="spellStart"/>
            <w:r w:rsidRPr="00CB135E">
              <w:rPr>
                <w:bCs/>
                <w:color w:val="000000" w:themeColor="text1"/>
                <w:sz w:val="22"/>
                <w:szCs w:val="22"/>
                <w:lang w:val="en-US"/>
              </w:rPr>
              <w:t>Nazym</w:t>
            </w:r>
            <w:proofErr w:type="spellEnd"/>
            <w:r w:rsidRPr="00CB135E">
              <w:rPr>
                <w:bCs/>
                <w:color w:val="000000" w:themeColor="text1"/>
                <w:sz w:val="22"/>
                <w:szCs w:val="22"/>
                <w:lang w:val="en-US"/>
              </w:rPr>
              <w:t xml:space="preserve"> Altynbay and </w:t>
            </w:r>
            <w:proofErr w:type="spellStart"/>
            <w:r w:rsidRPr="00CB135E">
              <w:rPr>
                <w:bCs/>
                <w:color w:val="000000" w:themeColor="text1"/>
                <w:sz w:val="22"/>
                <w:szCs w:val="22"/>
                <w:lang w:val="en-US"/>
              </w:rPr>
              <w:t>Uldana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Narsha</w:t>
            </w:r>
            <w:proofErr w:type="spellEnd"/>
          </w:p>
        </w:tc>
        <w:tc>
          <w:tcPr>
            <w:tcW w:w="1843" w:type="dxa"/>
            <w:shd w:val="clear" w:color="auto" w:fill="auto"/>
            <w:tcMar>
              <w:top w:w="100" w:type="dxa"/>
              <w:left w:w="100" w:type="dxa"/>
              <w:bottom w:w="100" w:type="dxa"/>
              <w:right w:w="100" w:type="dxa"/>
            </w:tcMar>
          </w:tcPr>
          <w:p w14:paraId="31581F72" w14:textId="0AE37AD9" w:rsidR="00724297" w:rsidRPr="00CB135E" w:rsidRDefault="00724297" w:rsidP="00724297">
            <w:pPr>
              <w:widowControl w:val="0"/>
              <w:pBdr>
                <w:top w:val="nil"/>
                <w:left w:val="nil"/>
                <w:bottom w:val="nil"/>
                <w:right w:val="nil"/>
                <w:between w:val="nil"/>
              </w:pBdr>
              <w:jc w:val="both"/>
              <w:rPr>
                <w:bCs/>
                <w:color w:val="000000" w:themeColor="text1"/>
                <w:sz w:val="22"/>
                <w:szCs w:val="22"/>
                <w:highlight w:val="yellow"/>
                <w:lang w:val="en-US"/>
              </w:rPr>
            </w:pPr>
            <w:r w:rsidRPr="00CB135E">
              <w:rPr>
                <w:bCs/>
                <w:color w:val="000000" w:themeColor="text1"/>
                <w:sz w:val="22"/>
                <w:szCs w:val="22"/>
              </w:rPr>
              <w:t>Корреспондент   автор</w:t>
            </w:r>
          </w:p>
        </w:tc>
      </w:tr>
      <w:tr w:rsidR="00724297" w:rsidRPr="00CB135E" w14:paraId="5F5CB951" w14:textId="77777777" w:rsidTr="000E7106">
        <w:trPr>
          <w:trHeight w:val="1958"/>
        </w:trPr>
        <w:tc>
          <w:tcPr>
            <w:tcW w:w="425" w:type="dxa"/>
            <w:shd w:val="clear" w:color="auto" w:fill="auto"/>
            <w:tcMar>
              <w:top w:w="100" w:type="dxa"/>
              <w:left w:w="100" w:type="dxa"/>
              <w:bottom w:w="100" w:type="dxa"/>
              <w:right w:w="100" w:type="dxa"/>
            </w:tcMar>
          </w:tcPr>
          <w:p w14:paraId="758D587F" w14:textId="154131AF"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22</w:t>
            </w:r>
          </w:p>
        </w:tc>
        <w:tc>
          <w:tcPr>
            <w:tcW w:w="2127" w:type="dxa"/>
            <w:shd w:val="clear" w:color="auto" w:fill="auto"/>
            <w:tcMar>
              <w:top w:w="100" w:type="dxa"/>
              <w:left w:w="100" w:type="dxa"/>
              <w:bottom w:w="100" w:type="dxa"/>
              <w:right w:w="100" w:type="dxa"/>
            </w:tcMar>
          </w:tcPr>
          <w:p w14:paraId="4A88FE64" w14:textId="6452B33E" w:rsidR="00724297" w:rsidRPr="00CB135E" w:rsidRDefault="00724297" w:rsidP="00724297">
            <w:pPr>
              <w:widowControl w:val="0"/>
              <w:pBdr>
                <w:top w:val="nil"/>
                <w:left w:val="nil"/>
                <w:bottom w:val="nil"/>
                <w:right w:val="nil"/>
                <w:between w:val="nil"/>
              </w:pBdr>
              <w:jc w:val="both"/>
              <w:rPr>
                <w:color w:val="000000" w:themeColor="text1"/>
                <w:sz w:val="22"/>
                <w:szCs w:val="22"/>
                <w:lang w:val="en-US"/>
              </w:rPr>
            </w:pPr>
            <w:hyperlink r:id="rId31" w:history="1">
              <w:r w:rsidRPr="00CB135E">
                <w:rPr>
                  <w:color w:val="000000" w:themeColor="text1"/>
                  <w:sz w:val="22"/>
                  <w:szCs w:val="22"/>
                  <w:lang w:val="en-US"/>
                </w:rPr>
                <w:t>An Overview of Bacillus Species in Agriculture for Growth Promotion, Biocontrol and Dry Tolerance</w:t>
              </w:r>
            </w:hyperlink>
          </w:p>
        </w:tc>
        <w:tc>
          <w:tcPr>
            <w:tcW w:w="1418" w:type="dxa"/>
            <w:shd w:val="clear" w:color="auto" w:fill="auto"/>
            <w:tcMar>
              <w:top w:w="100" w:type="dxa"/>
              <w:left w:w="100" w:type="dxa"/>
              <w:bottom w:w="100" w:type="dxa"/>
              <w:right w:w="100" w:type="dxa"/>
            </w:tcMar>
          </w:tcPr>
          <w:p w14:paraId="04941EB8" w14:textId="23EA4550" w:rsidR="00724297" w:rsidRPr="00CB135E" w:rsidRDefault="00724297" w:rsidP="00724297">
            <w:pPr>
              <w:widowControl w:val="0"/>
              <w:pBdr>
                <w:top w:val="nil"/>
                <w:left w:val="nil"/>
                <w:bottom w:val="nil"/>
                <w:right w:val="nil"/>
                <w:between w:val="nil"/>
              </w:pBdr>
              <w:jc w:val="both"/>
              <w:rPr>
                <w:color w:val="000000" w:themeColor="text1"/>
                <w:sz w:val="22"/>
                <w:szCs w:val="22"/>
                <w:lang w:val="en-US"/>
              </w:rPr>
            </w:pPr>
            <w:r w:rsidRPr="00CB135E">
              <w:rPr>
                <w:color w:val="000000" w:themeColor="text1"/>
                <w:sz w:val="22"/>
                <w:szCs w:val="22"/>
                <w:lang w:val="en-US"/>
              </w:rPr>
              <w:t>Шолу</w:t>
            </w:r>
          </w:p>
        </w:tc>
        <w:tc>
          <w:tcPr>
            <w:tcW w:w="2126" w:type="dxa"/>
            <w:shd w:val="clear" w:color="auto" w:fill="auto"/>
            <w:tcMar>
              <w:top w:w="100" w:type="dxa"/>
              <w:left w:w="100" w:type="dxa"/>
              <w:bottom w:w="100" w:type="dxa"/>
              <w:right w:w="100" w:type="dxa"/>
            </w:tcMar>
          </w:tcPr>
          <w:p w14:paraId="416B2AE5" w14:textId="64579415" w:rsidR="00724297" w:rsidRPr="00CB135E" w:rsidRDefault="00724297" w:rsidP="00724297">
            <w:pPr>
              <w:pStyle w:val="ad"/>
              <w:spacing w:after="0"/>
              <w:ind w:left="0"/>
              <w:jc w:val="both"/>
              <w:rPr>
                <w:rFonts w:ascii="Times New Roman" w:hAnsi="Times New Roman"/>
                <w:bCs/>
                <w:color w:val="000000" w:themeColor="text1"/>
                <w:sz w:val="22"/>
                <w:szCs w:val="22"/>
                <w:lang w:val="en-US"/>
              </w:rPr>
            </w:pPr>
            <w:r w:rsidRPr="00CB135E">
              <w:rPr>
                <w:rFonts w:ascii="Times New Roman" w:hAnsi="Times New Roman"/>
                <w:bCs/>
                <w:color w:val="000000" w:themeColor="text1"/>
                <w:sz w:val="22"/>
                <w:szCs w:val="22"/>
                <w:lang w:val="en-US"/>
              </w:rPr>
              <w:t xml:space="preserve">ES Food and Agroforestry, 2024, 18, 1321. </w:t>
            </w:r>
            <w:r w:rsidRPr="00CB135E">
              <w:rPr>
                <w:rStyle w:val="ab"/>
                <w:rFonts w:ascii="Times New Roman" w:hAnsi="Times New Roman"/>
                <w:sz w:val="22"/>
                <w:szCs w:val="22"/>
                <w:lang w:val="en-US"/>
              </w:rPr>
              <w:t>https://doi.org/</w:t>
            </w:r>
            <w:hyperlink r:id="rId32" w:tgtFrame="_blank" w:history="1">
              <w:r w:rsidRPr="00CB135E">
                <w:rPr>
                  <w:rStyle w:val="ab"/>
                  <w:rFonts w:ascii="Times New Roman" w:hAnsi="Times New Roman"/>
                  <w:bCs/>
                  <w:sz w:val="22"/>
                  <w:szCs w:val="22"/>
                  <w:lang w:val="en-US"/>
                </w:rPr>
                <w:t>10.30919/esfaf1321</w:t>
              </w:r>
            </w:hyperlink>
            <w:r w:rsidRPr="00CB135E">
              <w:rPr>
                <w:rFonts w:ascii="Times New Roman" w:hAnsi="Times New Roman"/>
                <w:bCs/>
                <w:color w:val="000000" w:themeColor="text1"/>
                <w:sz w:val="22"/>
                <w:szCs w:val="22"/>
                <w:lang w:val="en-US"/>
              </w:rPr>
              <w:t xml:space="preserve"> </w:t>
            </w:r>
          </w:p>
        </w:tc>
        <w:tc>
          <w:tcPr>
            <w:tcW w:w="1843" w:type="dxa"/>
            <w:shd w:val="clear" w:color="auto" w:fill="auto"/>
            <w:tcMar>
              <w:top w:w="100" w:type="dxa"/>
              <w:left w:w="100" w:type="dxa"/>
              <w:bottom w:w="100" w:type="dxa"/>
              <w:right w:w="100" w:type="dxa"/>
            </w:tcMar>
          </w:tcPr>
          <w:p w14:paraId="475979EB" w14:textId="77777777"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4EA70755" w14:textId="77777777" w:rsidR="00724297" w:rsidRPr="00CB135E" w:rsidRDefault="00724297" w:rsidP="00724297">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34E1732A"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12.1; </w:t>
            </w:r>
            <w:r w:rsidRPr="00CB135E">
              <w:rPr>
                <w:rFonts w:eastAsia="Consolas"/>
                <w:bCs/>
                <w:color w:val="000000" w:themeColor="text1"/>
                <w:sz w:val="22"/>
                <w:szCs w:val="22"/>
                <w:lang w:val="en-US"/>
              </w:rPr>
              <w:t xml:space="preserve">Percentile: 97. Agricultural and Biological Sciences: Agronomy and Crop </w:t>
            </w:r>
            <w:proofErr w:type="gramStart"/>
            <w:r w:rsidRPr="00CB135E">
              <w:rPr>
                <w:rFonts w:eastAsia="Consolas"/>
                <w:bCs/>
                <w:color w:val="000000" w:themeColor="text1"/>
                <w:sz w:val="22"/>
                <w:szCs w:val="22"/>
                <w:lang w:val="en-US"/>
              </w:rPr>
              <w:t>Science;</w:t>
            </w:r>
            <w:proofErr w:type="gramEnd"/>
          </w:p>
          <w:p w14:paraId="480BE833"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proofErr w:type="gramStart"/>
            <w:r w:rsidRPr="00CB135E">
              <w:rPr>
                <w:rFonts w:eastAsia="Consolas"/>
                <w:bCs/>
                <w:color w:val="000000" w:themeColor="text1"/>
                <w:sz w:val="22"/>
                <w:szCs w:val="22"/>
                <w:lang w:val="en-US"/>
              </w:rPr>
              <w:t>Forestry;</w:t>
            </w:r>
            <w:proofErr w:type="gramEnd"/>
          </w:p>
          <w:p w14:paraId="0BD7D37B"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r w:rsidRPr="00CB135E">
              <w:rPr>
                <w:rFonts w:eastAsia="Consolas"/>
                <w:bCs/>
                <w:color w:val="000000" w:themeColor="text1"/>
                <w:sz w:val="22"/>
                <w:szCs w:val="22"/>
                <w:lang w:val="en-US"/>
              </w:rPr>
              <w:t xml:space="preserve">Food </w:t>
            </w:r>
            <w:proofErr w:type="gramStart"/>
            <w:r w:rsidRPr="00CB135E">
              <w:rPr>
                <w:rFonts w:eastAsia="Consolas"/>
                <w:bCs/>
                <w:color w:val="000000" w:themeColor="text1"/>
                <w:sz w:val="22"/>
                <w:szCs w:val="22"/>
                <w:lang w:val="en-US"/>
              </w:rPr>
              <w:t>Science;</w:t>
            </w:r>
            <w:proofErr w:type="gramEnd"/>
          </w:p>
          <w:p w14:paraId="78D13559" w14:textId="71D8DF2F" w:rsidR="00724297" w:rsidRPr="00CB135E" w:rsidRDefault="00724297" w:rsidP="00724297">
            <w:pPr>
              <w:widowControl w:val="0"/>
              <w:pBdr>
                <w:top w:val="nil"/>
                <w:left w:val="nil"/>
                <w:bottom w:val="nil"/>
                <w:right w:val="nil"/>
                <w:between w:val="nil"/>
              </w:pBdr>
              <w:jc w:val="both"/>
              <w:rPr>
                <w:bCs/>
                <w:color w:val="000000" w:themeColor="text1"/>
                <w:sz w:val="22"/>
                <w:szCs w:val="22"/>
                <w:highlight w:val="yellow"/>
                <w:lang w:val="en-US"/>
              </w:rPr>
            </w:pPr>
            <w:r w:rsidRPr="00CB135E">
              <w:rPr>
                <w:rFonts w:eastAsia="Consolas"/>
                <w:bCs/>
                <w:color w:val="000000" w:themeColor="text1"/>
                <w:sz w:val="22"/>
                <w:szCs w:val="22"/>
                <w:lang w:val="en-US"/>
              </w:rPr>
              <w:t>Soil Science, Q1</w:t>
            </w:r>
          </w:p>
        </w:tc>
        <w:tc>
          <w:tcPr>
            <w:tcW w:w="2126" w:type="dxa"/>
            <w:shd w:val="clear" w:color="auto" w:fill="auto"/>
            <w:tcMar>
              <w:top w:w="100" w:type="dxa"/>
              <w:left w:w="100" w:type="dxa"/>
              <w:bottom w:w="100" w:type="dxa"/>
              <w:right w:w="100" w:type="dxa"/>
            </w:tcMar>
          </w:tcPr>
          <w:p w14:paraId="0CF87FA3" w14:textId="3A9D6F81"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Md </w:t>
            </w:r>
            <w:proofErr w:type="spellStart"/>
            <w:r w:rsidRPr="00CB135E">
              <w:rPr>
                <w:bCs/>
                <w:color w:val="000000" w:themeColor="text1"/>
                <w:sz w:val="22"/>
                <w:szCs w:val="22"/>
                <w:lang w:val="en-US"/>
              </w:rPr>
              <w:t>Abuhena</w:t>
            </w:r>
            <w:proofErr w:type="spellEnd"/>
            <w:r w:rsidRPr="00CB135E">
              <w:rPr>
                <w:bCs/>
                <w:color w:val="000000" w:themeColor="text1"/>
                <w:sz w:val="22"/>
                <w:szCs w:val="22"/>
                <w:lang w:val="en-US"/>
              </w:rPr>
              <w:t xml:space="preserve">, Yryszhan </w:t>
            </w:r>
            <w:proofErr w:type="spellStart"/>
            <w:r w:rsidRPr="00CB135E">
              <w:rPr>
                <w:bCs/>
                <w:color w:val="000000" w:themeColor="text1"/>
                <w:sz w:val="22"/>
                <w:szCs w:val="22"/>
                <w:lang w:val="en-US"/>
              </w:rPr>
              <w:t>Zhakypbek</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Uteyev</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Yerlan</w:t>
            </w:r>
            <w:proofErr w:type="spellEnd"/>
            <w:r w:rsidRPr="00CB135E">
              <w:rPr>
                <w:bCs/>
                <w:color w:val="000000" w:themeColor="text1"/>
                <w:sz w:val="22"/>
                <w:szCs w:val="22"/>
                <w:lang w:val="en-US"/>
              </w:rPr>
              <w:t xml:space="preserve">, Ardana Aben, </w:t>
            </w:r>
            <w:proofErr w:type="spellStart"/>
            <w:r w:rsidRPr="00CB135E">
              <w:rPr>
                <w:bCs/>
                <w:color w:val="000000" w:themeColor="text1"/>
                <w:sz w:val="22"/>
                <w:szCs w:val="22"/>
                <w:lang w:val="en-US"/>
              </w:rPr>
              <w:t>Zhigerbek</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Kamarkhan</w:t>
            </w:r>
            <w:proofErr w:type="spellEnd"/>
            <w:r w:rsidRPr="00CB135E">
              <w:rPr>
                <w:bCs/>
                <w:color w:val="000000" w:themeColor="text1"/>
                <w:sz w:val="22"/>
                <w:szCs w:val="22"/>
                <w:lang w:val="en-US"/>
              </w:rPr>
              <w:t xml:space="preserve">, Suleyman I. </w:t>
            </w:r>
            <w:proofErr w:type="spellStart"/>
            <w:r w:rsidRPr="00CB135E">
              <w:rPr>
                <w:bCs/>
                <w:color w:val="000000" w:themeColor="text1"/>
                <w:sz w:val="22"/>
                <w:szCs w:val="22"/>
                <w:lang w:val="en-US"/>
              </w:rPr>
              <w:t>Allakhverdiev</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Sadvakassova</w:t>
            </w:r>
            <w:proofErr w:type="spellEnd"/>
            <w:r w:rsidRPr="00CB135E">
              <w:rPr>
                <w:bCs/>
                <w:color w:val="000000" w:themeColor="text1"/>
                <w:sz w:val="22"/>
                <w:szCs w:val="22"/>
                <w:lang w:val="en-US"/>
              </w:rPr>
              <w:t xml:space="preserve"> K. </w:t>
            </w:r>
            <w:proofErr w:type="spellStart"/>
            <w:r w:rsidRPr="00CB135E">
              <w:rPr>
                <w:bCs/>
                <w:color w:val="000000" w:themeColor="text1"/>
                <w:sz w:val="22"/>
                <w:szCs w:val="22"/>
                <w:lang w:val="en-US"/>
              </w:rPr>
              <w:t>Assemgul</w:t>
            </w:r>
            <w:proofErr w:type="spellEnd"/>
            <w:r w:rsidRPr="00CB135E">
              <w:rPr>
                <w:bCs/>
                <w:color w:val="000000" w:themeColor="text1"/>
                <w:sz w:val="22"/>
                <w:szCs w:val="22"/>
                <w:lang w:val="en-US"/>
              </w:rPr>
              <w:t xml:space="preserve">, Jubair Al Rashid, Md Dilshad Karim,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u w:val="single"/>
                <w:lang w:val="en-US"/>
              </w:rPr>
              <w:t xml:space="preserve"> T. Kuanysh,</w:t>
            </w:r>
            <w:r w:rsidRPr="00CB135E">
              <w:rPr>
                <w:bCs/>
                <w:color w:val="000000" w:themeColor="text1"/>
                <w:sz w:val="22"/>
                <w:szCs w:val="22"/>
                <w:lang w:val="en-US"/>
              </w:rPr>
              <w:t xml:space="preserve"> Ayaz M. </w:t>
            </w:r>
            <w:proofErr w:type="spellStart"/>
            <w:r w:rsidRPr="00CB135E">
              <w:rPr>
                <w:bCs/>
                <w:color w:val="000000" w:themeColor="text1"/>
                <w:sz w:val="22"/>
                <w:szCs w:val="22"/>
                <w:lang w:val="en-US"/>
              </w:rPr>
              <w:t>Belkozhayev</w:t>
            </w:r>
            <w:proofErr w:type="spellEnd"/>
            <w:r w:rsidRPr="00CB135E">
              <w:rPr>
                <w:bCs/>
                <w:color w:val="000000" w:themeColor="text1"/>
                <w:sz w:val="22"/>
                <w:szCs w:val="22"/>
                <w:lang w:val="en-US"/>
              </w:rPr>
              <w:t xml:space="preserve"> and </w:t>
            </w:r>
            <w:proofErr w:type="spellStart"/>
            <w:r w:rsidRPr="00CB135E">
              <w:rPr>
                <w:bCs/>
                <w:color w:val="000000" w:themeColor="text1"/>
                <w:sz w:val="22"/>
                <w:szCs w:val="22"/>
                <w:lang w:val="en-US"/>
              </w:rPr>
              <w:t>Bekzhan</w:t>
            </w:r>
            <w:proofErr w:type="spellEnd"/>
            <w:r w:rsidRPr="00CB135E">
              <w:rPr>
                <w:bCs/>
                <w:color w:val="000000" w:themeColor="text1"/>
                <w:sz w:val="22"/>
                <w:szCs w:val="22"/>
                <w:lang w:val="en-US"/>
              </w:rPr>
              <w:t xml:space="preserve"> D. Kossalbayev</w:t>
            </w:r>
          </w:p>
        </w:tc>
        <w:tc>
          <w:tcPr>
            <w:tcW w:w="1843" w:type="dxa"/>
            <w:shd w:val="clear" w:color="auto" w:fill="auto"/>
            <w:tcMar>
              <w:top w:w="100" w:type="dxa"/>
              <w:left w:w="100" w:type="dxa"/>
              <w:bottom w:w="100" w:type="dxa"/>
              <w:right w:w="100" w:type="dxa"/>
            </w:tcMar>
          </w:tcPr>
          <w:p w14:paraId="34453DB3" w14:textId="379E51A5" w:rsidR="00724297" w:rsidRPr="00CB135E" w:rsidRDefault="00724297" w:rsidP="00724297">
            <w:pPr>
              <w:widowControl w:val="0"/>
              <w:pBdr>
                <w:top w:val="nil"/>
                <w:left w:val="nil"/>
                <w:bottom w:val="nil"/>
                <w:right w:val="nil"/>
                <w:between w:val="nil"/>
              </w:pBdr>
              <w:jc w:val="both"/>
              <w:rPr>
                <w:bCs/>
                <w:color w:val="000000" w:themeColor="text1"/>
                <w:sz w:val="22"/>
                <w:szCs w:val="22"/>
                <w:highlight w:val="yellow"/>
                <w:lang w:val="en-US"/>
              </w:rPr>
            </w:pPr>
            <w:proofErr w:type="spellStart"/>
            <w:r w:rsidRPr="00CB135E">
              <w:rPr>
                <w:bCs/>
                <w:color w:val="000000" w:themeColor="text1"/>
                <w:sz w:val="22"/>
                <w:szCs w:val="22"/>
                <w:lang w:val="en-US"/>
              </w:rPr>
              <w:t>Tеңавтор</w:t>
            </w:r>
            <w:proofErr w:type="spellEnd"/>
          </w:p>
        </w:tc>
      </w:tr>
      <w:tr w:rsidR="00724297" w:rsidRPr="00CB135E" w14:paraId="09201642" w14:textId="77777777" w:rsidTr="000E7106">
        <w:trPr>
          <w:trHeight w:val="1958"/>
        </w:trPr>
        <w:tc>
          <w:tcPr>
            <w:tcW w:w="425" w:type="dxa"/>
            <w:shd w:val="clear" w:color="auto" w:fill="auto"/>
            <w:tcMar>
              <w:top w:w="100" w:type="dxa"/>
              <w:left w:w="100" w:type="dxa"/>
              <w:bottom w:w="100" w:type="dxa"/>
              <w:right w:w="100" w:type="dxa"/>
            </w:tcMar>
          </w:tcPr>
          <w:p w14:paraId="2A5BDB07" w14:textId="0B109294"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lastRenderedPageBreak/>
              <w:t>23</w:t>
            </w:r>
          </w:p>
        </w:tc>
        <w:tc>
          <w:tcPr>
            <w:tcW w:w="2127" w:type="dxa"/>
            <w:shd w:val="clear" w:color="auto" w:fill="auto"/>
            <w:tcMar>
              <w:top w:w="100" w:type="dxa"/>
              <w:left w:w="100" w:type="dxa"/>
              <w:bottom w:w="100" w:type="dxa"/>
              <w:right w:w="100" w:type="dxa"/>
            </w:tcMar>
          </w:tcPr>
          <w:p w14:paraId="20EE5D8F" w14:textId="361B2801" w:rsidR="00724297" w:rsidRPr="00CB135E" w:rsidRDefault="00724297" w:rsidP="00724297">
            <w:pPr>
              <w:widowControl w:val="0"/>
              <w:pBdr>
                <w:top w:val="nil"/>
                <w:left w:val="nil"/>
                <w:bottom w:val="nil"/>
                <w:right w:val="nil"/>
                <w:between w:val="nil"/>
              </w:pBdr>
              <w:jc w:val="both"/>
              <w:rPr>
                <w:color w:val="000000" w:themeColor="text1"/>
                <w:sz w:val="22"/>
                <w:szCs w:val="22"/>
                <w:lang w:val="en-US"/>
              </w:rPr>
            </w:pPr>
            <w:hyperlink r:id="rId33" w:history="1">
              <w:r w:rsidRPr="00CB135E">
                <w:rPr>
                  <w:color w:val="000000" w:themeColor="text1"/>
                  <w:sz w:val="22"/>
                  <w:szCs w:val="22"/>
                  <w:lang w:val="en-US"/>
                </w:rPr>
                <w:t>MicroRNAs in Plant Genetic Regulation of Drought Tolerance and Their Function in Enhancing Stress Adaptation</w:t>
              </w:r>
            </w:hyperlink>
          </w:p>
        </w:tc>
        <w:tc>
          <w:tcPr>
            <w:tcW w:w="1418" w:type="dxa"/>
            <w:shd w:val="clear" w:color="auto" w:fill="auto"/>
            <w:tcMar>
              <w:top w:w="100" w:type="dxa"/>
              <w:left w:w="100" w:type="dxa"/>
              <w:bottom w:w="100" w:type="dxa"/>
              <w:right w:w="100" w:type="dxa"/>
            </w:tcMar>
          </w:tcPr>
          <w:p w14:paraId="7387EB65" w14:textId="1CF097D9" w:rsidR="00724297" w:rsidRPr="00CB135E" w:rsidRDefault="00724297" w:rsidP="00724297">
            <w:pPr>
              <w:widowControl w:val="0"/>
              <w:pBdr>
                <w:top w:val="nil"/>
                <w:left w:val="nil"/>
                <w:bottom w:val="nil"/>
                <w:right w:val="nil"/>
                <w:between w:val="nil"/>
              </w:pBdr>
              <w:jc w:val="both"/>
              <w:rPr>
                <w:color w:val="000000" w:themeColor="text1"/>
                <w:sz w:val="22"/>
                <w:szCs w:val="22"/>
                <w:lang w:val="en-US"/>
              </w:rPr>
            </w:pPr>
            <w:proofErr w:type="spellStart"/>
            <w:r w:rsidRPr="00CB135E">
              <w:rPr>
                <w:color w:val="000000" w:themeColor="text1"/>
                <w:sz w:val="22"/>
                <w:szCs w:val="22"/>
                <w:lang w:val="en-US"/>
              </w:rPr>
              <w:t>Шолу</w:t>
            </w:r>
            <w:proofErr w:type="spellEnd"/>
          </w:p>
        </w:tc>
        <w:tc>
          <w:tcPr>
            <w:tcW w:w="2126" w:type="dxa"/>
            <w:shd w:val="clear" w:color="auto" w:fill="auto"/>
            <w:tcMar>
              <w:top w:w="100" w:type="dxa"/>
              <w:left w:w="100" w:type="dxa"/>
              <w:bottom w:w="100" w:type="dxa"/>
              <w:right w:w="100" w:type="dxa"/>
            </w:tcMar>
          </w:tcPr>
          <w:p w14:paraId="405E8797" w14:textId="5F42B61D" w:rsidR="00724297" w:rsidRPr="00CB135E" w:rsidRDefault="00724297" w:rsidP="00724297">
            <w:pPr>
              <w:pStyle w:val="ad"/>
              <w:spacing w:after="0"/>
              <w:ind w:left="0"/>
              <w:jc w:val="both"/>
              <w:rPr>
                <w:rFonts w:ascii="Times New Roman" w:hAnsi="Times New Roman"/>
                <w:color w:val="000000" w:themeColor="text1"/>
                <w:sz w:val="22"/>
                <w:szCs w:val="22"/>
                <w:lang w:val="en-US"/>
              </w:rPr>
            </w:pPr>
            <w:r w:rsidRPr="003B4795">
              <w:rPr>
                <w:rFonts w:ascii="Times New Roman" w:hAnsi="Times New Roman"/>
                <w:color w:val="000000" w:themeColor="text1"/>
                <w:sz w:val="22"/>
                <w:szCs w:val="22"/>
                <w:lang w:val="en-US"/>
              </w:rPr>
              <w:t>Plants, 2025, 14(3), 410</w:t>
            </w:r>
            <w:r w:rsidR="00CB135E" w:rsidRPr="00CB135E">
              <w:rPr>
                <w:rFonts w:ascii="Times New Roman" w:hAnsi="Times New Roman"/>
                <w:color w:val="000000" w:themeColor="text1"/>
                <w:sz w:val="22"/>
                <w:szCs w:val="22"/>
                <w:lang w:val="en-US"/>
              </w:rPr>
              <w:t xml:space="preserve">. </w:t>
            </w:r>
            <w:hyperlink r:id="rId34" w:history="1">
              <w:r w:rsidR="00CB135E" w:rsidRPr="003B4795">
                <w:rPr>
                  <w:rStyle w:val="ab"/>
                  <w:rFonts w:ascii="Times New Roman" w:hAnsi="Times New Roman"/>
                  <w:sz w:val="22"/>
                  <w:szCs w:val="22"/>
                  <w:lang w:val="en-US"/>
                </w:rPr>
                <w:t>https://doi.org/10.3390/plants14030410</w:t>
              </w:r>
            </w:hyperlink>
          </w:p>
        </w:tc>
        <w:tc>
          <w:tcPr>
            <w:tcW w:w="1843" w:type="dxa"/>
            <w:shd w:val="clear" w:color="auto" w:fill="auto"/>
            <w:tcMar>
              <w:top w:w="100" w:type="dxa"/>
              <w:left w:w="100" w:type="dxa"/>
              <w:bottom w:w="100" w:type="dxa"/>
              <w:right w:w="100" w:type="dxa"/>
            </w:tcMar>
          </w:tcPr>
          <w:p w14:paraId="49E66E13" w14:textId="2EC43738"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IF: </w:t>
            </w:r>
            <w:proofErr w:type="gramStart"/>
            <w:r w:rsidRPr="00CB135E">
              <w:rPr>
                <w:bCs/>
                <w:color w:val="000000" w:themeColor="text1"/>
                <w:sz w:val="22"/>
                <w:szCs w:val="22"/>
                <w:lang w:val="en-US"/>
              </w:rPr>
              <w:t>4;</w:t>
            </w:r>
            <w:proofErr w:type="gramEnd"/>
            <w:r w:rsidRPr="00CB135E">
              <w:rPr>
                <w:bCs/>
                <w:color w:val="000000" w:themeColor="text1"/>
                <w:sz w:val="22"/>
                <w:szCs w:val="22"/>
                <w:lang w:val="en-US"/>
              </w:rPr>
              <w:t xml:space="preserve"> </w:t>
            </w:r>
          </w:p>
          <w:p w14:paraId="0584761D" w14:textId="010A15D5"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Q1- </w:t>
            </w:r>
            <w:r w:rsidRPr="00CB135E">
              <w:rPr>
                <w:rFonts w:eastAsia="Consolas"/>
                <w:bCs/>
                <w:color w:val="000000" w:themeColor="text1"/>
                <w:sz w:val="22"/>
                <w:szCs w:val="22"/>
              </w:rPr>
              <w:t>PLANT SCIENCES</w:t>
            </w:r>
          </w:p>
        </w:tc>
        <w:tc>
          <w:tcPr>
            <w:tcW w:w="1422" w:type="dxa"/>
            <w:shd w:val="clear" w:color="auto" w:fill="auto"/>
            <w:tcMar>
              <w:top w:w="100" w:type="dxa"/>
              <w:left w:w="100" w:type="dxa"/>
              <w:bottom w:w="100" w:type="dxa"/>
              <w:right w:w="100" w:type="dxa"/>
            </w:tcMar>
          </w:tcPr>
          <w:p w14:paraId="45B3EA3C" w14:textId="449B6BCA" w:rsidR="00724297" w:rsidRPr="00CB135E" w:rsidRDefault="00724297" w:rsidP="00724297">
            <w:pPr>
              <w:widowControl w:val="0"/>
              <w:pBdr>
                <w:top w:val="nil"/>
                <w:left w:val="nil"/>
                <w:bottom w:val="nil"/>
                <w:right w:val="nil"/>
                <w:between w:val="nil"/>
              </w:pBdr>
              <w:jc w:val="both"/>
              <w:rPr>
                <w:iCs/>
                <w:sz w:val="22"/>
                <w:szCs w:val="22"/>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en-US"/>
              </w:rPr>
              <w:t>1</w:t>
            </w:r>
            <w:r w:rsidRPr="00CB135E">
              <w:rPr>
                <w:iCs/>
                <w:sz w:val="22"/>
                <w:szCs w:val="22"/>
              </w:rPr>
              <w:t>.</w:t>
            </w:r>
            <w:r w:rsidRPr="00CB135E">
              <w:rPr>
                <w:iCs/>
                <w:sz w:val="22"/>
                <w:szCs w:val="22"/>
                <w:lang w:val="en-US"/>
              </w:rPr>
              <w:t>08</w:t>
            </w:r>
          </w:p>
        </w:tc>
        <w:tc>
          <w:tcPr>
            <w:tcW w:w="1838" w:type="dxa"/>
            <w:shd w:val="clear" w:color="auto" w:fill="auto"/>
            <w:tcMar>
              <w:top w:w="100" w:type="dxa"/>
              <w:left w:w="100" w:type="dxa"/>
              <w:bottom w:w="100" w:type="dxa"/>
              <w:right w:w="100" w:type="dxa"/>
            </w:tcMar>
          </w:tcPr>
          <w:p w14:paraId="43F52885" w14:textId="3E93FA08"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6.5;</w:t>
            </w:r>
            <w:proofErr w:type="gramEnd"/>
          </w:p>
          <w:p w14:paraId="4ED0881B"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r w:rsidRPr="00CB135E">
              <w:rPr>
                <w:rFonts w:eastAsia="Consolas"/>
                <w:bCs/>
                <w:color w:val="000000" w:themeColor="text1"/>
                <w:sz w:val="22"/>
                <w:szCs w:val="22"/>
                <w:lang w:val="en-US"/>
              </w:rPr>
              <w:t xml:space="preserve">Percentile: 86. Agricultural and Biological Sciences: Ecology, Evolution, Behavior and </w:t>
            </w:r>
            <w:proofErr w:type="gramStart"/>
            <w:r w:rsidRPr="00CB135E">
              <w:rPr>
                <w:rFonts w:eastAsia="Consolas"/>
                <w:bCs/>
                <w:color w:val="000000" w:themeColor="text1"/>
                <w:sz w:val="22"/>
                <w:szCs w:val="22"/>
                <w:lang w:val="en-US"/>
              </w:rPr>
              <w:t>Systematics;</w:t>
            </w:r>
            <w:proofErr w:type="gramEnd"/>
          </w:p>
          <w:p w14:paraId="23F8295D" w14:textId="77777777" w:rsidR="00724297" w:rsidRPr="00CB135E" w:rsidRDefault="00724297" w:rsidP="00724297">
            <w:pPr>
              <w:widowControl w:val="0"/>
              <w:pBdr>
                <w:top w:val="nil"/>
                <w:left w:val="nil"/>
                <w:bottom w:val="nil"/>
                <w:right w:val="nil"/>
                <w:between w:val="nil"/>
              </w:pBdr>
              <w:jc w:val="both"/>
              <w:rPr>
                <w:rFonts w:eastAsia="Consolas"/>
                <w:bCs/>
                <w:color w:val="000000" w:themeColor="text1"/>
                <w:sz w:val="22"/>
                <w:szCs w:val="22"/>
                <w:lang w:val="en-US"/>
              </w:rPr>
            </w:pPr>
            <w:r w:rsidRPr="003B4795">
              <w:rPr>
                <w:rFonts w:eastAsia="Consolas"/>
                <w:bCs/>
                <w:color w:val="000000" w:themeColor="text1"/>
                <w:sz w:val="22"/>
                <w:szCs w:val="22"/>
                <w:lang w:val="en-US"/>
              </w:rPr>
              <w:t>Plant Science</w:t>
            </w:r>
            <w:r w:rsidRPr="00CB135E">
              <w:rPr>
                <w:rFonts w:eastAsia="Consolas"/>
                <w:bCs/>
                <w:color w:val="000000" w:themeColor="text1"/>
                <w:sz w:val="22"/>
                <w:szCs w:val="22"/>
                <w:lang w:val="en-US"/>
              </w:rPr>
              <w:t>.</w:t>
            </w:r>
          </w:p>
          <w:p w14:paraId="222DE660" w14:textId="3623D53B"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3B4795">
              <w:rPr>
                <w:rFonts w:eastAsia="Consolas"/>
                <w:bCs/>
                <w:color w:val="000000" w:themeColor="text1"/>
                <w:sz w:val="22"/>
                <w:szCs w:val="22"/>
                <w:lang w:val="en-US"/>
              </w:rPr>
              <w:t>Environmental Science</w:t>
            </w:r>
            <w:r w:rsidRPr="00CB135E">
              <w:rPr>
                <w:rFonts w:eastAsia="Consolas"/>
                <w:bCs/>
                <w:color w:val="000000" w:themeColor="text1"/>
                <w:sz w:val="22"/>
                <w:szCs w:val="22"/>
                <w:lang w:val="en-US"/>
              </w:rPr>
              <w:t xml:space="preserve">: </w:t>
            </w:r>
            <w:r w:rsidRPr="003B4795">
              <w:rPr>
                <w:rFonts w:eastAsia="Consolas"/>
                <w:bCs/>
                <w:color w:val="000000" w:themeColor="text1"/>
                <w:sz w:val="22"/>
                <w:szCs w:val="22"/>
                <w:lang w:val="en-US"/>
              </w:rPr>
              <w:t>Ecology</w:t>
            </w:r>
            <w:r w:rsidRPr="00CB135E">
              <w:rPr>
                <w:rFonts w:eastAsia="Consolas"/>
                <w:bCs/>
                <w:color w:val="000000" w:themeColor="text1"/>
                <w:sz w:val="22"/>
                <w:szCs w:val="22"/>
                <w:lang w:val="en-US"/>
              </w:rPr>
              <w:t>. Q2</w:t>
            </w:r>
          </w:p>
        </w:tc>
        <w:tc>
          <w:tcPr>
            <w:tcW w:w="2126" w:type="dxa"/>
            <w:shd w:val="clear" w:color="auto" w:fill="auto"/>
            <w:tcMar>
              <w:top w:w="100" w:type="dxa"/>
              <w:left w:w="100" w:type="dxa"/>
              <w:bottom w:w="100" w:type="dxa"/>
              <w:right w:w="100" w:type="dxa"/>
            </w:tcMar>
          </w:tcPr>
          <w:p w14:paraId="5E812F15" w14:textId="4671D182"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r w:rsidRPr="00724297">
              <w:rPr>
                <w:bCs/>
                <w:color w:val="000000" w:themeColor="text1"/>
                <w:sz w:val="22"/>
                <w:szCs w:val="22"/>
                <w:lang w:val="en-US"/>
              </w:rPr>
              <w:t xml:space="preserve">Yryszhan </w:t>
            </w:r>
            <w:proofErr w:type="spellStart"/>
            <w:r w:rsidRPr="00724297">
              <w:rPr>
                <w:bCs/>
                <w:color w:val="000000" w:themeColor="text1"/>
                <w:sz w:val="22"/>
                <w:szCs w:val="22"/>
                <w:lang w:val="en-US"/>
              </w:rPr>
              <w:t>Zhakypbek</w:t>
            </w:r>
            <w:proofErr w:type="spellEnd"/>
            <w:r w:rsidRPr="00724297">
              <w:rPr>
                <w:bCs/>
                <w:color w:val="000000" w:themeColor="text1"/>
                <w:sz w:val="22"/>
                <w:szCs w:val="22"/>
                <w:lang w:val="en-US"/>
              </w:rPr>
              <w:t>,</w:t>
            </w:r>
          </w:p>
          <w:p w14:paraId="737C1C2D" w14:textId="3FD26BB3"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r w:rsidRPr="00724297">
              <w:rPr>
                <w:bCs/>
                <w:color w:val="000000" w:themeColor="text1"/>
                <w:sz w:val="22"/>
                <w:szCs w:val="22"/>
                <w:lang w:val="en-US"/>
              </w:rPr>
              <w:t xml:space="preserve">Ayaz M. </w:t>
            </w:r>
            <w:proofErr w:type="spellStart"/>
            <w:r w:rsidRPr="00724297">
              <w:rPr>
                <w:bCs/>
                <w:color w:val="000000" w:themeColor="text1"/>
                <w:sz w:val="22"/>
                <w:szCs w:val="22"/>
                <w:lang w:val="en-US"/>
              </w:rPr>
              <w:t>Belkozhayev</w:t>
            </w:r>
            <w:proofErr w:type="spellEnd"/>
            <w:r w:rsidRPr="00724297">
              <w:rPr>
                <w:bCs/>
                <w:color w:val="000000" w:themeColor="text1"/>
                <w:sz w:val="22"/>
                <w:szCs w:val="22"/>
                <w:lang w:val="en-US"/>
              </w:rPr>
              <w:t>,</w:t>
            </w:r>
          </w:p>
          <w:p w14:paraId="11077051" w14:textId="0FFA3269"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r w:rsidRPr="00724297">
              <w:rPr>
                <w:bCs/>
                <w:color w:val="000000" w:themeColor="text1"/>
                <w:sz w:val="22"/>
                <w:szCs w:val="22"/>
                <w:lang w:val="en-US"/>
              </w:rPr>
              <w:t>Aygul Kerimkulova,</w:t>
            </w:r>
          </w:p>
          <w:p w14:paraId="1140896B" w14:textId="2238008D"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proofErr w:type="spellStart"/>
            <w:r w:rsidRPr="00724297">
              <w:rPr>
                <w:bCs/>
                <w:color w:val="000000" w:themeColor="text1"/>
                <w:sz w:val="22"/>
                <w:szCs w:val="22"/>
                <w:lang w:val="en-US"/>
              </w:rPr>
              <w:t>Bekzhan</w:t>
            </w:r>
            <w:proofErr w:type="spellEnd"/>
            <w:r w:rsidRPr="00724297">
              <w:rPr>
                <w:bCs/>
                <w:color w:val="000000" w:themeColor="text1"/>
                <w:sz w:val="22"/>
                <w:szCs w:val="22"/>
                <w:lang w:val="en-US"/>
              </w:rPr>
              <w:t xml:space="preserve"> D. Kossalbayev,</w:t>
            </w:r>
          </w:p>
          <w:p w14:paraId="219635BF" w14:textId="0B49D9D7"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proofErr w:type="spellStart"/>
            <w:r w:rsidRPr="00724297">
              <w:rPr>
                <w:bCs/>
                <w:color w:val="000000" w:themeColor="text1"/>
                <w:sz w:val="22"/>
                <w:szCs w:val="22"/>
                <w:lang w:val="en-US"/>
              </w:rPr>
              <w:t>Toktar</w:t>
            </w:r>
            <w:proofErr w:type="spellEnd"/>
            <w:r w:rsidRPr="00724297">
              <w:rPr>
                <w:bCs/>
                <w:color w:val="000000" w:themeColor="text1"/>
                <w:sz w:val="22"/>
                <w:szCs w:val="22"/>
                <w:lang w:val="en-US"/>
              </w:rPr>
              <w:t xml:space="preserve"> Murat,</w:t>
            </w:r>
          </w:p>
          <w:p w14:paraId="6C394243" w14:textId="3819D69B"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r w:rsidRPr="00724297">
              <w:rPr>
                <w:bCs/>
                <w:color w:val="000000" w:themeColor="text1"/>
                <w:sz w:val="22"/>
                <w:szCs w:val="22"/>
                <w:lang w:val="en-US"/>
              </w:rPr>
              <w:t>Serik Tursbekov,</w:t>
            </w:r>
          </w:p>
          <w:p w14:paraId="5985E76F" w14:textId="09755053"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r w:rsidRPr="00724297">
              <w:rPr>
                <w:bCs/>
                <w:color w:val="000000" w:themeColor="text1"/>
                <w:sz w:val="22"/>
                <w:szCs w:val="22"/>
                <w:lang w:val="en-US"/>
              </w:rPr>
              <w:t>Gaukhar Turysbekova,</w:t>
            </w:r>
          </w:p>
          <w:p w14:paraId="549C3F65" w14:textId="315E8272" w:rsidR="00724297" w:rsidRPr="00724297" w:rsidRDefault="00724297" w:rsidP="00724297">
            <w:pPr>
              <w:widowControl w:val="0"/>
              <w:pBdr>
                <w:top w:val="nil"/>
                <w:left w:val="nil"/>
                <w:bottom w:val="nil"/>
                <w:right w:val="nil"/>
                <w:between w:val="nil"/>
              </w:pBdr>
              <w:jc w:val="both"/>
              <w:rPr>
                <w:bCs/>
                <w:color w:val="000000" w:themeColor="text1"/>
                <w:sz w:val="22"/>
                <w:szCs w:val="22"/>
                <w:lang w:val="en-US"/>
              </w:rPr>
            </w:pPr>
            <w:proofErr w:type="spellStart"/>
            <w:r w:rsidRPr="00724297">
              <w:rPr>
                <w:bCs/>
                <w:color w:val="000000" w:themeColor="text1"/>
                <w:sz w:val="22"/>
                <w:szCs w:val="22"/>
                <w:lang w:val="en-US"/>
              </w:rPr>
              <w:t>Alnura</w:t>
            </w:r>
            <w:proofErr w:type="spellEnd"/>
            <w:r w:rsidRPr="00724297">
              <w:rPr>
                <w:bCs/>
                <w:color w:val="000000" w:themeColor="text1"/>
                <w:sz w:val="22"/>
                <w:szCs w:val="22"/>
                <w:lang w:val="en-US"/>
              </w:rPr>
              <w:t xml:space="preserve"> Tursunova,</w:t>
            </w:r>
          </w:p>
          <w:p w14:paraId="654EC844" w14:textId="0510F836" w:rsidR="00724297" w:rsidRPr="00724297" w:rsidRDefault="00724297" w:rsidP="00724297">
            <w:pPr>
              <w:widowControl w:val="0"/>
              <w:pBdr>
                <w:top w:val="nil"/>
                <w:left w:val="nil"/>
                <w:bottom w:val="nil"/>
                <w:right w:val="nil"/>
                <w:between w:val="nil"/>
              </w:pBdr>
              <w:jc w:val="both"/>
              <w:rPr>
                <w:bCs/>
                <w:color w:val="000000" w:themeColor="text1"/>
                <w:sz w:val="22"/>
                <w:szCs w:val="22"/>
                <w:u w:val="single"/>
                <w:lang w:val="en-US"/>
              </w:rPr>
            </w:pPr>
            <w:r w:rsidRPr="00724297">
              <w:rPr>
                <w:bCs/>
                <w:color w:val="000000" w:themeColor="text1"/>
                <w:sz w:val="22"/>
                <w:szCs w:val="22"/>
                <w:u w:val="single"/>
                <w:lang w:val="en-US"/>
              </w:rPr>
              <w:t xml:space="preserve">Kuanysh T. </w:t>
            </w:r>
            <w:proofErr w:type="spellStart"/>
            <w:r w:rsidRPr="00724297">
              <w:rPr>
                <w:bCs/>
                <w:color w:val="000000" w:themeColor="text1"/>
                <w:sz w:val="22"/>
                <w:szCs w:val="22"/>
                <w:u w:val="single"/>
                <w:lang w:val="en-US"/>
              </w:rPr>
              <w:t>Tastambek</w:t>
            </w:r>
            <w:proofErr w:type="spellEnd"/>
            <w:r w:rsidRPr="00CB135E">
              <w:rPr>
                <w:bCs/>
                <w:color w:val="000000" w:themeColor="text1"/>
                <w:sz w:val="22"/>
                <w:szCs w:val="22"/>
                <w:u w:val="single"/>
                <w:lang w:val="en-US"/>
              </w:rPr>
              <w:t>,</w:t>
            </w:r>
          </w:p>
          <w:p w14:paraId="55EBBDE6" w14:textId="11BF18B2"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r w:rsidRPr="00724297">
              <w:rPr>
                <w:bCs/>
                <w:color w:val="000000" w:themeColor="text1"/>
                <w:sz w:val="22"/>
                <w:szCs w:val="22"/>
                <w:lang w:val="en-US"/>
              </w:rPr>
              <w:t xml:space="preserve">Suleyman I. </w:t>
            </w:r>
            <w:proofErr w:type="spellStart"/>
            <w:r w:rsidRPr="00724297">
              <w:rPr>
                <w:bCs/>
                <w:color w:val="000000" w:themeColor="text1"/>
                <w:sz w:val="22"/>
                <w:szCs w:val="22"/>
                <w:lang w:val="en-US"/>
              </w:rPr>
              <w:t>Allakhverdiev</w:t>
            </w:r>
            <w:proofErr w:type="spellEnd"/>
          </w:p>
        </w:tc>
        <w:tc>
          <w:tcPr>
            <w:tcW w:w="1843" w:type="dxa"/>
            <w:shd w:val="clear" w:color="auto" w:fill="auto"/>
            <w:tcMar>
              <w:top w:w="100" w:type="dxa"/>
              <w:left w:w="100" w:type="dxa"/>
              <w:bottom w:w="100" w:type="dxa"/>
              <w:right w:w="100" w:type="dxa"/>
            </w:tcMar>
          </w:tcPr>
          <w:p w14:paraId="4FE11644" w14:textId="51FE6C14" w:rsidR="00724297" w:rsidRPr="00CB135E" w:rsidRDefault="00724297" w:rsidP="00724297">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Tеңавтор</w:t>
            </w:r>
            <w:proofErr w:type="spellEnd"/>
          </w:p>
        </w:tc>
      </w:tr>
      <w:tr w:rsidR="00CB135E" w:rsidRPr="00CB135E" w14:paraId="472CC47F" w14:textId="77777777" w:rsidTr="000E7106">
        <w:trPr>
          <w:trHeight w:val="1958"/>
        </w:trPr>
        <w:tc>
          <w:tcPr>
            <w:tcW w:w="425" w:type="dxa"/>
            <w:shd w:val="clear" w:color="auto" w:fill="auto"/>
            <w:tcMar>
              <w:top w:w="100" w:type="dxa"/>
              <w:left w:w="100" w:type="dxa"/>
              <w:bottom w:w="100" w:type="dxa"/>
              <w:right w:w="100" w:type="dxa"/>
            </w:tcMar>
          </w:tcPr>
          <w:p w14:paraId="245924D4" w14:textId="7F110E63"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24</w:t>
            </w:r>
          </w:p>
        </w:tc>
        <w:tc>
          <w:tcPr>
            <w:tcW w:w="2127" w:type="dxa"/>
            <w:shd w:val="clear" w:color="auto" w:fill="auto"/>
            <w:tcMar>
              <w:top w:w="100" w:type="dxa"/>
              <w:left w:w="100" w:type="dxa"/>
              <w:bottom w:w="100" w:type="dxa"/>
              <w:right w:w="100" w:type="dxa"/>
            </w:tcMar>
          </w:tcPr>
          <w:p w14:paraId="0AE6A06D" w14:textId="1369AAD1" w:rsidR="00CB135E" w:rsidRPr="00CB135E" w:rsidRDefault="00CB135E" w:rsidP="00CB135E">
            <w:pPr>
              <w:widowControl w:val="0"/>
              <w:pBdr>
                <w:top w:val="nil"/>
                <w:left w:val="nil"/>
                <w:bottom w:val="nil"/>
                <w:right w:val="nil"/>
                <w:between w:val="nil"/>
              </w:pBdr>
              <w:jc w:val="both"/>
              <w:rPr>
                <w:color w:val="000000" w:themeColor="text1"/>
                <w:sz w:val="22"/>
                <w:szCs w:val="22"/>
                <w:lang w:val="en-US"/>
              </w:rPr>
            </w:pPr>
            <w:hyperlink r:id="rId35" w:history="1">
              <w:r w:rsidRPr="00CB135E">
                <w:rPr>
                  <w:color w:val="000000" w:themeColor="text1"/>
                  <w:sz w:val="22"/>
                  <w:szCs w:val="22"/>
                  <w:lang w:val="en-US"/>
                </w:rPr>
                <w:t>Bioremediation of Oil-Polluted Soils Using Humic Substances and Microorganisms</w:t>
              </w:r>
            </w:hyperlink>
          </w:p>
        </w:tc>
        <w:tc>
          <w:tcPr>
            <w:tcW w:w="1418" w:type="dxa"/>
            <w:shd w:val="clear" w:color="auto" w:fill="auto"/>
            <w:tcMar>
              <w:top w:w="100" w:type="dxa"/>
              <w:left w:w="100" w:type="dxa"/>
              <w:bottom w:w="100" w:type="dxa"/>
              <w:right w:w="100" w:type="dxa"/>
            </w:tcMar>
          </w:tcPr>
          <w:p w14:paraId="4CA52D0B" w14:textId="4E7F034F" w:rsidR="00CB135E" w:rsidRPr="00CB135E" w:rsidRDefault="00CB135E" w:rsidP="00CB135E">
            <w:pPr>
              <w:widowControl w:val="0"/>
              <w:pBdr>
                <w:top w:val="nil"/>
                <w:left w:val="nil"/>
                <w:bottom w:val="nil"/>
                <w:right w:val="nil"/>
                <w:between w:val="nil"/>
              </w:pBdr>
              <w:jc w:val="both"/>
              <w:rPr>
                <w:color w:val="000000" w:themeColor="text1"/>
                <w:sz w:val="22"/>
                <w:szCs w:val="22"/>
                <w:lang w:val="en-US"/>
              </w:rPr>
            </w:pPr>
            <w:proofErr w:type="spellStart"/>
            <w:r w:rsidRPr="00CB135E">
              <w:rPr>
                <w:color w:val="000000" w:themeColor="text1"/>
                <w:sz w:val="22"/>
                <w:szCs w:val="22"/>
                <w:lang w:val="en-US"/>
              </w:rPr>
              <w:t>Мақала</w:t>
            </w:r>
            <w:proofErr w:type="spellEnd"/>
          </w:p>
        </w:tc>
        <w:tc>
          <w:tcPr>
            <w:tcW w:w="2126" w:type="dxa"/>
            <w:shd w:val="clear" w:color="auto" w:fill="auto"/>
            <w:tcMar>
              <w:top w:w="100" w:type="dxa"/>
              <w:left w:w="100" w:type="dxa"/>
              <w:bottom w:w="100" w:type="dxa"/>
              <w:right w:w="100" w:type="dxa"/>
            </w:tcMar>
          </w:tcPr>
          <w:p w14:paraId="77BDE8B8" w14:textId="17E78D6D" w:rsidR="00CB135E" w:rsidRPr="00CB135E" w:rsidRDefault="00CB135E" w:rsidP="00CB135E">
            <w:pPr>
              <w:pStyle w:val="ad"/>
              <w:spacing w:after="0"/>
              <w:ind w:left="0"/>
              <w:jc w:val="both"/>
              <w:rPr>
                <w:rFonts w:ascii="Times New Roman" w:hAnsi="Times New Roman"/>
                <w:bCs/>
                <w:color w:val="000000" w:themeColor="text1"/>
                <w:sz w:val="22"/>
                <w:szCs w:val="22"/>
                <w:lang w:val="en-US"/>
              </w:rPr>
            </w:pPr>
            <w:r w:rsidRPr="00CB135E">
              <w:rPr>
                <w:rFonts w:ascii="Times New Roman" w:hAnsi="Times New Roman"/>
                <w:bCs/>
                <w:color w:val="000000" w:themeColor="text1"/>
                <w:sz w:val="22"/>
                <w:szCs w:val="22"/>
                <w:lang w:val="en-US"/>
              </w:rPr>
              <w:t xml:space="preserve">ES Food and Agroforestry, 2025, 19, 1310. </w:t>
            </w:r>
            <w:r w:rsidRPr="00CB135E">
              <w:rPr>
                <w:rStyle w:val="ab"/>
                <w:rFonts w:ascii="Times New Roman" w:hAnsi="Times New Roman"/>
                <w:sz w:val="22"/>
                <w:szCs w:val="22"/>
                <w:lang w:val="en-US"/>
              </w:rPr>
              <w:t>https://doi.org/</w:t>
            </w:r>
            <w:hyperlink r:id="rId36" w:tgtFrame="_blank" w:history="1">
              <w:r w:rsidRPr="00CB135E">
                <w:rPr>
                  <w:rStyle w:val="ab"/>
                  <w:rFonts w:ascii="Times New Roman" w:hAnsi="Times New Roman"/>
                  <w:bCs/>
                  <w:sz w:val="22"/>
                  <w:szCs w:val="22"/>
                  <w:lang w:val="en-US"/>
                </w:rPr>
                <w:t>10.30919/esfaf1310</w:t>
              </w:r>
            </w:hyperlink>
          </w:p>
        </w:tc>
        <w:tc>
          <w:tcPr>
            <w:tcW w:w="1843" w:type="dxa"/>
            <w:shd w:val="clear" w:color="auto" w:fill="auto"/>
            <w:tcMar>
              <w:top w:w="100" w:type="dxa"/>
              <w:left w:w="100" w:type="dxa"/>
              <w:bottom w:w="100" w:type="dxa"/>
              <w:right w:w="100" w:type="dxa"/>
            </w:tcMar>
          </w:tcPr>
          <w:p w14:paraId="4B95BFFF" w14:textId="77777777"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4AF37BDE" w14:textId="77777777" w:rsidR="00CB135E" w:rsidRPr="00CB135E" w:rsidRDefault="00CB135E" w:rsidP="00CB135E">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70ECAF7D" w14:textId="77777777" w:rsidR="00CB135E" w:rsidRPr="00CB135E" w:rsidRDefault="00CB135E" w:rsidP="00CB135E">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12.1; </w:t>
            </w:r>
            <w:r w:rsidRPr="00CB135E">
              <w:rPr>
                <w:rFonts w:eastAsia="Consolas"/>
                <w:bCs/>
                <w:color w:val="000000" w:themeColor="text1"/>
                <w:sz w:val="22"/>
                <w:szCs w:val="22"/>
                <w:lang w:val="en-US"/>
              </w:rPr>
              <w:t xml:space="preserve">Percentile: 97. Agricultural and Biological Sciences: Agronomy and Crop </w:t>
            </w:r>
            <w:proofErr w:type="gramStart"/>
            <w:r w:rsidRPr="00CB135E">
              <w:rPr>
                <w:rFonts w:eastAsia="Consolas"/>
                <w:bCs/>
                <w:color w:val="000000" w:themeColor="text1"/>
                <w:sz w:val="22"/>
                <w:szCs w:val="22"/>
                <w:lang w:val="en-US"/>
              </w:rPr>
              <w:t>Science;</w:t>
            </w:r>
            <w:proofErr w:type="gramEnd"/>
          </w:p>
          <w:p w14:paraId="431536DC" w14:textId="77777777" w:rsidR="00CB135E" w:rsidRPr="00CB135E" w:rsidRDefault="00CB135E" w:rsidP="00CB135E">
            <w:pPr>
              <w:widowControl w:val="0"/>
              <w:pBdr>
                <w:top w:val="nil"/>
                <w:left w:val="nil"/>
                <w:bottom w:val="nil"/>
                <w:right w:val="nil"/>
                <w:between w:val="nil"/>
              </w:pBdr>
              <w:jc w:val="both"/>
              <w:rPr>
                <w:rFonts w:eastAsia="Consolas"/>
                <w:bCs/>
                <w:color w:val="000000" w:themeColor="text1"/>
                <w:sz w:val="22"/>
                <w:szCs w:val="22"/>
                <w:lang w:val="en-US"/>
              </w:rPr>
            </w:pPr>
            <w:proofErr w:type="gramStart"/>
            <w:r w:rsidRPr="00CB135E">
              <w:rPr>
                <w:rFonts w:eastAsia="Consolas"/>
                <w:bCs/>
                <w:color w:val="000000" w:themeColor="text1"/>
                <w:sz w:val="22"/>
                <w:szCs w:val="22"/>
                <w:lang w:val="en-US"/>
              </w:rPr>
              <w:t>Forestry;</w:t>
            </w:r>
            <w:proofErr w:type="gramEnd"/>
          </w:p>
          <w:p w14:paraId="1FE677DB" w14:textId="77777777" w:rsidR="00CB135E" w:rsidRPr="00CB135E" w:rsidRDefault="00CB135E" w:rsidP="00CB135E">
            <w:pPr>
              <w:widowControl w:val="0"/>
              <w:pBdr>
                <w:top w:val="nil"/>
                <w:left w:val="nil"/>
                <w:bottom w:val="nil"/>
                <w:right w:val="nil"/>
                <w:between w:val="nil"/>
              </w:pBdr>
              <w:jc w:val="both"/>
              <w:rPr>
                <w:rFonts w:eastAsia="Consolas"/>
                <w:bCs/>
                <w:color w:val="000000" w:themeColor="text1"/>
                <w:sz w:val="22"/>
                <w:szCs w:val="22"/>
                <w:lang w:val="en-US"/>
              </w:rPr>
            </w:pPr>
            <w:r w:rsidRPr="00CB135E">
              <w:rPr>
                <w:rFonts w:eastAsia="Consolas"/>
                <w:bCs/>
                <w:color w:val="000000" w:themeColor="text1"/>
                <w:sz w:val="22"/>
                <w:szCs w:val="22"/>
                <w:lang w:val="en-US"/>
              </w:rPr>
              <w:t xml:space="preserve">Food </w:t>
            </w:r>
            <w:proofErr w:type="gramStart"/>
            <w:r w:rsidRPr="00CB135E">
              <w:rPr>
                <w:rFonts w:eastAsia="Consolas"/>
                <w:bCs/>
                <w:color w:val="000000" w:themeColor="text1"/>
                <w:sz w:val="22"/>
                <w:szCs w:val="22"/>
                <w:lang w:val="en-US"/>
              </w:rPr>
              <w:t>Science;</w:t>
            </w:r>
            <w:proofErr w:type="gramEnd"/>
          </w:p>
          <w:p w14:paraId="79E3D281" w14:textId="6790CF8B"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Soil Science, Q1</w:t>
            </w:r>
          </w:p>
        </w:tc>
        <w:tc>
          <w:tcPr>
            <w:tcW w:w="2126" w:type="dxa"/>
            <w:shd w:val="clear" w:color="auto" w:fill="auto"/>
            <w:tcMar>
              <w:top w:w="100" w:type="dxa"/>
              <w:left w:w="100" w:type="dxa"/>
              <w:bottom w:w="100" w:type="dxa"/>
              <w:right w:w="100" w:type="dxa"/>
            </w:tcMar>
          </w:tcPr>
          <w:p w14:paraId="340F9D6B" w14:textId="022195BF"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Zhanar Kassenova, Bolat </w:t>
            </w:r>
            <w:proofErr w:type="spellStart"/>
            <w:r w:rsidRPr="00CB135E">
              <w:rPr>
                <w:bCs/>
                <w:color w:val="000000" w:themeColor="text1"/>
                <w:sz w:val="22"/>
                <w:szCs w:val="22"/>
                <w:lang w:val="en-US"/>
              </w:rPr>
              <w:t>Yermagambet</w:t>
            </w:r>
            <w:proofErr w:type="spellEnd"/>
            <w:r w:rsidRPr="00CB135E">
              <w:rPr>
                <w:bCs/>
                <w:color w:val="000000" w:themeColor="text1"/>
                <w:sz w:val="22"/>
                <w:szCs w:val="22"/>
                <w:lang w:val="en-US"/>
              </w:rPr>
              <w:t xml:space="preserve">, Maira </w:t>
            </w:r>
            <w:proofErr w:type="spellStart"/>
            <w:r w:rsidRPr="00CB135E">
              <w:rPr>
                <w:bCs/>
                <w:color w:val="000000" w:themeColor="text1"/>
                <w:sz w:val="22"/>
                <w:szCs w:val="22"/>
                <w:lang w:val="en-US"/>
              </w:rPr>
              <w:t>Kazankapova</w:t>
            </w:r>
            <w:proofErr w:type="spellEnd"/>
            <w:r w:rsidRPr="00CB135E">
              <w:rPr>
                <w:bCs/>
                <w:color w:val="000000" w:themeColor="text1"/>
                <w:sz w:val="22"/>
                <w:szCs w:val="22"/>
                <w:lang w:val="en-US"/>
              </w:rPr>
              <w:t xml:space="preserve">, </w:t>
            </w:r>
            <w:r w:rsidRPr="00CB135E">
              <w:rPr>
                <w:bCs/>
                <w:color w:val="000000" w:themeColor="text1"/>
                <w:sz w:val="22"/>
                <w:szCs w:val="22"/>
                <w:u w:val="single"/>
                <w:lang w:val="en-US"/>
              </w:rPr>
              <w:t xml:space="preserve">Kuanysh </w:t>
            </w:r>
            <w:proofErr w:type="spellStart"/>
            <w:r w:rsidRPr="00CB135E">
              <w:rPr>
                <w:bCs/>
                <w:color w:val="000000" w:themeColor="text1"/>
                <w:sz w:val="22"/>
                <w:szCs w:val="22"/>
                <w:u w:val="single"/>
                <w:lang w:val="en-US"/>
              </w:rPr>
              <w:t>Tastambek</w:t>
            </w:r>
            <w:proofErr w:type="spellEnd"/>
            <w:r w:rsidRPr="00CB135E">
              <w:rPr>
                <w:bCs/>
                <w:color w:val="000000" w:themeColor="text1"/>
                <w:sz w:val="22"/>
                <w:szCs w:val="22"/>
                <w:lang w:val="en-US"/>
              </w:rPr>
              <w:t xml:space="preserve">, Nuraly </w:t>
            </w:r>
            <w:proofErr w:type="spellStart"/>
            <w:r w:rsidRPr="00CB135E">
              <w:rPr>
                <w:bCs/>
                <w:color w:val="000000" w:themeColor="text1"/>
                <w:sz w:val="22"/>
                <w:szCs w:val="22"/>
                <w:lang w:val="en-US"/>
              </w:rPr>
              <w:t>Akimbekov</w:t>
            </w:r>
            <w:proofErr w:type="spellEnd"/>
            <w:r w:rsidRPr="00CB135E">
              <w:rPr>
                <w:bCs/>
                <w:color w:val="000000" w:themeColor="text1"/>
                <w:sz w:val="22"/>
                <w:szCs w:val="22"/>
                <w:lang w:val="en-US"/>
              </w:rPr>
              <w:t xml:space="preserve">, Marzhan </w:t>
            </w:r>
            <w:proofErr w:type="spellStart"/>
            <w:r w:rsidRPr="00CB135E">
              <w:rPr>
                <w:bCs/>
                <w:color w:val="000000" w:themeColor="text1"/>
                <w:sz w:val="22"/>
                <w:szCs w:val="22"/>
                <w:lang w:val="en-US"/>
              </w:rPr>
              <w:t>Kozhakhmetova</w:t>
            </w:r>
            <w:proofErr w:type="spellEnd"/>
            <w:r w:rsidRPr="00CB135E">
              <w:rPr>
                <w:bCs/>
                <w:color w:val="000000" w:themeColor="text1"/>
                <w:sz w:val="22"/>
                <w:szCs w:val="22"/>
                <w:lang w:val="en-US"/>
              </w:rPr>
              <w:t xml:space="preserve">, Bekzat </w:t>
            </w:r>
            <w:proofErr w:type="spellStart"/>
            <w:r w:rsidRPr="00CB135E">
              <w:rPr>
                <w:bCs/>
                <w:color w:val="000000" w:themeColor="text1"/>
                <w:sz w:val="22"/>
                <w:szCs w:val="22"/>
                <w:lang w:val="en-US"/>
              </w:rPr>
              <w:t>Kamenov</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Nussipov</w:t>
            </w:r>
            <w:proofErr w:type="spellEnd"/>
            <w:r w:rsidRPr="00CB135E">
              <w:rPr>
                <w:bCs/>
                <w:color w:val="000000" w:themeColor="text1"/>
                <w:sz w:val="22"/>
                <w:szCs w:val="22"/>
                <w:lang w:val="en-US"/>
              </w:rPr>
              <w:t xml:space="preserve"> Damir, </w:t>
            </w:r>
            <w:proofErr w:type="spellStart"/>
            <w:r w:rsidRPr="00CB135E">
              <w:rPr>
                <w:bCs/>
                <w:color w:val="000000" w:themeColor="text1"/>
                <w:sz w:val="22"/>
                <w:szCs w:val="22"/>
                <w:lang w:val="en-US"/>
              </w:rPr>
              <w:t>Nazym</w:t>
            </w:r>
            <w:proofErr w:type="spellEnd"/>
            <w:r w:rsidRPr="00CB135E">
              <w:rPr>
                <w:bCs/>
                <w:color w:val="000000" w:themeColor="text1"/>
                <w:sz w:val="22"/>
                <w:szCs w:val="22"/>
                <w:lang w:val="en-US"/>
              </w:rPr>
              <w:t xml:space="preserve"> Altynbay, Dinara </w:t>
            </w:r>
            <w:proofErr w:type="spellStart"/>
            <w:r w:rsidRPr="00CB135E">
              <w:rPr>
                <w:bCs/>
                <w:color w:val="000000" w:themeColor="text1"/>
                <w:sz w:val="22"/>
                <w:szCs w:val="22"/>
                <w:lang w:val="en-US"/>
              </w:rPr>
              <w:t>Sherelkhan</w:t>
            </w:r>
            <w:proofErr w:type="spellEnd"/>
            <w:r w:rsidRPr="00CB135E">
              <w:rPr>
                <w:bCs/>
                <w:color w:val="000000" w:themeColor="text1"/>
                <w:sz w:val="22"/>
                <w:szCs w:val="22"/>
                <w:lang w:val="en-US"/>
              </w:rPr>
              <w:t xml:space="preserve">, Mukhtar </w:t>
            </w:r>
            <w:proofErr w:type="spellStart"/>
            <w:r w:rsidRPr="00CB135E">
              <w:rPr>
                <w:bCs/>
                <w:color w:val="000000" w:themeColor="text1"/>
                <w:sz w:val="22"/>
                <w:szCs w:val="22"/>
                <w:lang w:val="en-US"/>
              </w:rPr>
              <w:t>Slamiya</w:t>
            </w:r>
            <w:proofErr w:type="spellEnd"/>
            <w:r w:rsidRPr="00CB135E">
              <w:rPr>
                <w:bCs/>
                <w:color w:val="000000" w:themeColor="text1"/>
                <w:sz w:val="22"/>
                <w:szCs w:val="22"/>
                <w:lang w:val="en-US"/>
              </w:rPr>
              <w:t xml:space="preserve"> and Dina </w:t>
            </w:r>
            <w:proofErr w:type="spellStart"/>
            <w:r w:rsidRPr="00CB135E">
              <w:rPr>
                <w:bCs/>
                <w:color w:val="000000" w:themeColor="text1"/>
                <w:sz w:val="22"/>
                <w:szCs w:val="22"/>
                <w:lang w:val="en-US"/>
              </w:rPr>
              <w:t>Imbayeva</w:t>
            </w:r>
            <w:proofErr w:type="spellEnd"/>
          </w:p>
        </w:tc>
        <w:tc>
          <w:tcPr>
            <w:tcW w:w="1843" w:type="dxa"/>
            <w:shd w:val="clear" w:color="auto" w:fill="auto"/>
            <w:tcMar>
              <w:top w:w="100" w:type="dxa"/>
              <w:left w:w="100" w:type="dxa"/>
              <w:bottom w:w="100" w:type="dxa"/>
              <w:right w:w="100" w:type="dxa"/>
            </w:tcMar>
          </w:tcPr>
          <w:p w14:paraId="5616E3C4" w14:textId="6128EF23"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rPr>
              <w:t>Корреспондент   автор</w:t>
            </w:r>
          </w:p>
        </w:tc>
      </w:tr>
      <w:tr w:rsidR="00CB135E" w:rsidRPr="00CB135E" w14:paraId="2175C03E" w14:textId="77777777" w:rsidTr="00CB135E">
        <w:trPr>
          <w:trHeight w:val="326"/>
        </w:trPr>
        <w:tc>
          <w:tcPr>
            <w:tcW w:w="425" w:type="dxa"/>
            <w:shd w:val="clear" w:color="auto" w:fill="auto"/>
            <w:tcMar>
              <w:top w:w="100" w:type="dxa"/>
              <w:left w:w="100" w:type="dxa"/>
              <w:bottom w:w="100" w:type="dxa"/>
              <w:right w:w="100" w:type="dxa"/>
            </w:tcMar>
          </w:tcPr>
          <w:p w14:paraId="58408C2C" w14:textId="19702C47"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25</w:t>
            </w:r>
          </w:p>
        </w:tc>
        <w:tc>
          <w:tcPr>
            <w:tcW w:w="2127" w:type="dxa"/>
            <w:shd w:val="clear" w:color="auto" w:fill="auto"/>
            <w:tcMar>
              <w:top w:w="100" w:type="dxa"/>
              <w:left w:w="100" w:type="dxa"/>
              <w:bottom w:w="100" w:type="dxa"/>
              <w:right w:w="100" w:type="dxa"/>
            </w:tcMar>
          </w:tcPr>
          <w:p w14:paraId="3F4E50BF" w14:textId="1636185F" w:rsidR="00CB135E" w:rsidRPr="00CB135E" w:rsidRDefault="00CB135E" w:rsidP="00CB135E">
            <w:pPr>
              <w:widowControl w:val="0"/>
              <w:pBdr>
                <w:top w:val="nil"/>
                <w:left w:val="nil"/>
                <w:bottom w:val="nil"/>
                <w:right w:val="nil"/>
                <w:between w:val="nil"/>
              </w:pBdr>
              <w:jc w:val="both"/>
              <w:rPr>
                <w:color w:val="000000" w:themeColor="text1"/>
                <w:sz w:val="22"/>
                <w:szCs w:val="22"/>
                <w:lang w:val="en-US"/>
              </w:rPr>
            </w:pPr>
            <w:hyperlink r:id="rId37" w:history="1">
              <w:r w:rsidRPr="00CB135E">
                <w:rPr>
                  <w:color w:val="000000" w:themeColor="text1"/>
                  <w:sz w:val="22"/>
                  <w:szCs w:val="22"/>
                  <w:lang w:val="en-US"/>
                </w:rPr>
                <w:t>An Overview of Quantitative Capillary Refill Time: Measurement and Application in Clinical Practice</w:t>
              </w:r>
            </w:hyperlink>
          </w:p>
        </w:tc>
        <w:tc>
          <w:tcPr>
            <w:tcW w:w="1418" w:type="dxa"/>
            <w:shd w:val="clear" w:color="auto" w:fill="auto"/>
            <w:tcMar>
              <w:top w:w="100" w:type="dxa"/>
              <w:left w:w="100" w:type="dxa"/>
              <w:bottom w:w="100" w:type="dxa"/>
              <w:right w:w="100" w:type="dxa"/>
            </w:tcMar>
          </w:tcPr>
          <w:p w14:paraId="3A7C8448" w14:textId="79AEC92F" w:rsidR="00CB135E" w:rsidRPr="00CB135E" w:rsidRDefault="00CB135E" w:rsidP="00CB135E">
            <w:pPr>
              <w:widowControl w:val="0"/>
              <w:pBdr>
                <w:top w:val="nil"/>
                <w:left w:val="nil"/>
                <w:bottom w:val="nil"/>
                <w:right w:val="nil"/>
                <w:between w:val="nil"/>
              </w:pBdr>
              <w:jc w:val="both"/>
              <w:rPr>
                <w:color w:val="000000" w:themeColor="text1"/>
                <w:sz w:val="22"/>
                <w:szCs w:val="22"/>
                <w:lang w:val="en-US"/>
              </w:rPr>
            </w:pPr>
            <w:proofErr w:type="spellStart"/>
            <w:r w:rsidRPr="00CB135E">
              <w:rPr>
                <w:color w:val="000000" w:themeColor="text1"/>
                <w:sz w:val="22"/>
                <w:szCs w:val="22"/>
                <w:lang w:val="en-US"/>
              </w:rPr>
              <w:t>Мақала</w:t>
            </w:r>
            <w:proofErr w:type="spellEnd"/>
          </w:p>
        </w:tc>
        <w:tc>
          <w:tcPr>
            <w:tcW w:w="2126" w:type="dxa"/>
            <w:shd w:val="clear" w:color="auto" w:fill="auto"/>
            <w:tcMar>
              <w:top w:w="100" w:type="dxa"/>
              <w:left w:w="100" w:type="dxa"/>
              <w:bottom w:w="100" w:type="dxa"/>
              <w:right w:w="100" w:type="dxa"/>
            </w:tcMar>
          </w:tcPr>
          <w:p w14:paraId="55EB9047" w14:textId="7FD67790" w:rsidR="00CB135E" w:rsidRPr="00CB135E" w:rsidRDefault="00CB135E" w:rsidP="00CB135E">
            <w:pPr>
              <w:pStyle w:val="ad"/>
              <w:spacing w:after="0"/>
              <w:ind w:left="0"/>
              <w:jc w:val="both"/>
              <w:rPr>
                <w:rFonts w:ascii="Times New Roman" w:hAnsi="Times New Roman"/>
                <w:bCs/>
                <w:color w:val="000000" w:themeColor="text1"/>
                <w:sz w:val="22"/>
                <w:szCs w:val="22"/>
                <w:lang w:val="en-US"/>
              </w:rPr>
            </w:pPr>
            <w:r w:rsidRPr="00CB135E">
              <w:rPr>
                <w:rFonts w:ascii="Times New Roman" w:hAnsi="Times New Roman"/>
                <w:bCs/>
                <w:color w:val="000000" w:themeColor="text1"/>
                <w:sz w:val="22"/>
                <w:szCs w:val="22"/>
                <w:lang w:val="en-US"/>
              </w:rPr>
              <w:t>Engineered Science, 2025, 34, 1437</w:t>
            </w:r>
            <w:r>
              <w:rPr>
                <w:rFonts w:ascii="Times New Roman" w:hAnsi="Times New Roman"/>
                <w:bCs/>
                <w:color w:val="000000" w:themeColor="text1"/>
                <w:sz w:val="22"/>
                <w:szCs w:val="22"/>
                <w:lang w:val="en-US"/>
              </w:rPr>
              <w:t xml:space="preserve">. </w:t>
            </w:r>
            <w:r w:rsidRPr="00CB135E">
              <w:rPr>
                <w:rStyle w:val="ab"/>
                <w:rFonts w:ascii="Times New Roman" w:hAnsi="Times New Roman"/>
                <w:sz w:val="22"/>
                <w:szCs w:val="22"/>
                <w:lang w:val="en-US"/>
              </w:rPr>
              <w:t>https://doi.org/</w:t>
            </w:r>
            <w:hyperlink r:id="rId38" w:tgtFrame="_blank" w:history="1">
              <w:r w:rsidRPr="00CB135E">
                <w:rPr>
                  <w:rStyle w:val="ab"/>
                  <w:rFonts w:ascii="Times New Roman" w:hAnsi="Times New Roman"/>
                  <w:bCs/>
                  <w:sz w:val="22"/>
                  <w:szCs w:val="22"/>
                  <w:lang w:val="en-US"/>
                </w:rPr>
                <w:t>10.30919/es1437</w:t>
              </w:r>
            </w:hyperlink>
          </w:p>
        </w:tc>
        <w:tc>
          <w:tcPr>
            <w:tcW w:w="1843" w:type="dxa"/>
            <w:shd w:val="clear" w:color="auto" w:fill="auto"/>
            <w:tcMar>
              <w:top w:w="100" w:type="dxa"/>
              <w:left w:w="100" w:type="dxa"/>
              <w:bottom w:w="100" w:type="dxa"/>
              <w:right w:w="100" w:type="dxa"/>
            </w:tcMar>
          </w:tcPr>
          <w:p w14:paraId="490AD0A1" w14:textId="77777777"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p>
        </w:tc>
        <w:tc>
          <w:tcPr>
            <w:tcW w:w="1422" w:type="dxa"/>
            <w:shd w:val="clear" w:color="auto" w:fill="auto"/>
            <w:tcMar>
              <w:top w:w="100" w:type="dxa"/>
              <w:left w:w="100" w:type="dxa"/>
              <w:bottom w:w="100" w:type="dxa"/>
              <w:right w:w="100" w:type="dxa"/>
            </w:tcMar>
          </w:tcPr>
          <w:p w14:paraId="3EF28C5A" w14:textId="77777777" w:rsidR="00CB135E" w:rsidRPr="00CB135E" w:rsidRDefault="00CB135E" w:rsidP="00CB135E">
            <w:pPr>
              <w:widowControl w:val="0"/>
              <w:pBdr>
                <w:top w:val="nil"/>
                <w:left w:val="nil"/>
                <w:bottom w:val="nil"/>
                <w:right w:val="nil"/>
                <w:between w:val="nil"/>
              </w:pBdr>
              <w:jc w:val="both"/>
              <w:rPr>
                <w:iCs/>
                <w:sz w:val="22"/>
                <w:szCs w:val="22"/>
                <w:lang w:val="kk-KZ"/>
              </w:rPr>
            </w:pPr>
          </w:p>
        </w:tc>
        <w:tc>
          <w:tcPr>
            <w:tcW w:w="1838" w:type="dxa"/>
            <w:shd w:val="clear" w:color="auto" w:fill="auto"/>
            <w:tcMar>
              <w:top w:w="100" w:type="dxa"/>
              <w:left w:w="100" w:type="dxa"/>
              <w:bottom w:w="100" w:type="dxa"/>
              <w:right w:w="100" w:type="dxa"/>
            </w:tcMar>
          </w:tcPr>
          <w:p w14:paraId="642791CC" w14:textId="77777777" w:rsidR="00CB135E" w:rsidRPr="00CB135E" w:rsidRDefault="00CB135E" w:rsidP="00CB135E">
            <w:pPr>
              <w:widowControl w:val="0"/>
              <w:pBdr>
                <w:top w:val="nil"/>
                <w:left w:val="nil"/>
                <w:bottom w:val="nil"/>
                <w:right w:val="nil"/>
                <w:between w:val="nil"/>
              </w:pBdr>
              <w:jc w:val="both"/>
              <w:rPr>
                <w:rFonts w:eastAsia="Consolas"/>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14.9;</w:t>
            </w:r>
            <w:r w:rsidRPr="00CB135E">
              <w:rPr>
                <w:bCs/>
                <w:color w:val="000000" w:themeColor="text1"/>
                <w:sz w:val="22"/>
                <w:szCs w:val="22"/>
                <w:lang w:val="kk-KZ"/>
              </w:rPr>
              <w:t xml:space="preserve"> </w:t>
            </w:r>
            <w:r w:rsidRPr="00CB135E">
              <w:rPr>
                <w:rFonts w:eastAsia="Consolas"/>
                <w:bCs/>
                <w:color w:val="000000" w:themeColor="text1"/>
                <w:sz w:val="22"/>
                <w:szCs w:val="22"/>
                <w:lang w:val="en-US"/>
              </w:rPr>
              <w:t>Percentile:</w:t>
            </w:r>
            <w:r w:rsidRPr="00CB135E">
              <w:rPr>
                <w:rFonts w:eastAsia="Consolas"/>
                <w:bCs/>
                <w:color w:val="000000" w:themeColor="text1"/>
                <w:sz w:val="22"/>
                <w:szCs w:val="22"/>
                <w:lang w:val="kk-KZ"/>
              </w:rPr>
              <w:t xml:space="preserve"> 98. </w:t>
            </w:r>
            <w:r w:rsidRPr="00CB135E">
              <w:rPr>
                <w:rFonts w:eastAsia="Consolas"/>
                <w:bCs/>
                <w:color w:val="000000" w:themeColor="text1"/>
                <w:sz w:val="22"/>
                <w:szCs w:val="22"/>
                <w:lang w:val="en-US"/>
              </w:rPr>
              <w:t>Engineering</w:t>
            </w:r>
          </w:p>
          <w:p w14:paraId="79FF26B1" w14:textId="5D113053"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General Engineering</w:t>
            </w:r>
            <w:r w:rsidRPr="00CB135E">
              <w:rPr>
                <w:rFonts w:eastAsia="Consolas"/>
                <w:bCs/>
                <w:color w:val="000000" w:themeColor="text1"/>
                <w:sz w:val="22"/>
                <w:szCs w:val="22"/>
                <w:lang w:val="kk-KZ"/>
              </w:rPr>
              <w:t>,</w:t>
            </w:r>
            <w:r w:rsidRPr="00CB135E">
              <w:rPr>
                <w:rFonts w:eastAsia="Consolas"/>
                <w:bCs/>
                <w:color w:val="000000" w:themeColor="text1"/>
                <w:sz w:val="22"/>
                <w:szCs w:val="22"/>
                <w:lang w:val="en-US"/>
              </w:rPr>
              <w:t xml:space="preserve"> Q1</w:t>
            </w:r>
          </w:p>
        </w:tc>
        <w:tc>
          <w:tcPr>
            <w:tcW w:w="2126" w:type="dxa"/>
            <w:shd w:val="clear" w:color="auto" w:fill="auto"/>
            <w:tcMar>
              <w:top w:w="100" w:type="dxa"/>
              <w:left w:w="100" w:type="dxa"/>
              <w:bottom w:w="100" w:type="dxa"/>
              <w:right w:w="100" w:type="dxa"/>
            </w:tcMar>
          </w:tcPr>
          <w:p w14:paraId="4C7C57E0" w14:textId="779BCEFC"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Nuraly S. Akimbekov, Ilya Digel, Judith </w:t>
            </w:r>
            <w:proofErr w:type="spellStart"/>
            <w:r w:rsidRPr="00CB135E">
              <w:rPr>
                <w:bCs/>
                <w:color w:val="000000" w:themeColor="text1"/>
                <w:sz w:val="22"/>
                <w:szCs w:val="22"/>
                <w:lang w:val="en-US"/>
              </w:rPr>
              <w:t>Beeser</w:t>
            </w:r>
            <w:proofErr w:type="spellEnd"/>
            <w:r w:rsidRPr="00CB135E">
              <w:rPr>
                <w:bCs/>
                <w:color w:val="000000" w:themeColor="text1"/>
                <w:sz w:val="22"/>
                <w:szCs w:val="22"/>
                <w:lang w:val="en-US"/>
              </w:rPr>
              <w:t xml:space="preserve">, Atakan </w:t>
            </w:r>
            <w:proofErr w:type="spellStart"/>
            <w:r w:rsidRPr="00CB135E">
              <w:rPr>
                <w:bCs/>
                <w:color w:val="000000" w:themeColor="text1"/>
                <w:sz w:val="22"/>
                <w:szCs w:val="22"/>
                <w:lang w:val="en-US"/>
              </w:rPr>
              <w:t>Tepecik</w:t>
            </w:r>
            <w:proofErr w:type="spellEnd"/>
            <w:r w:rsidRPr="00CB135E">
              <w:rPr>
                <w:bCs/>
                <w:color w:val="000000" w:themeColor="text1"/>
                <w:sz w:val="22"/>
                <w:szCs w:val="22"/>
                <w:lang w:val="en-US"/>
              </w:rPr>
              <w:t xml:space="preserve">, Svetlana K. </w:t>
            </w:r>
            <w:proofErr w:type="spellStart"/>
            <w:r w:rsidRPr="00CB135E">
              <w:rPr>
                <w:bCs/>
                <w:color w:val="000000" w:themeColor="text1"/>
                <w:sz w:val="22"/>
                <w:szCs w:val="22"/>
                <w:lang w:val="en-US"/>
              </w:rPr>
              <w:t>Sakhanova</w:t>
            </w:r>
            <w:proofErr w:type="spellEnd"/>
            <w:r w:rsidRPr="00CB135E">
              <w:rPr>
                <w:bCs/>
                <w:color w:val="000000" w:themeColor="text1"/>
                <w:sz w:val="22"/>
                <w:szCs w:val="22"/>
                <w:lang w:val="en-US"/>
              </w:rPr>
              <w:t xml:space="preserve">, </w:t>
            </w:r>
            <w:proofErr w:type="spellStart"/>
            <w:r w:rsidRPr="00CB135E">
              <w:rPr>
                <w:bCs/>
                <w:color w:val="000000" w:themeColor="text1"/>
                <w:sz w:val="22"/>
                <w:szCs w:val="22"/>
                <w:lang w:val="en-US"/>
              </w:rPr>
              <w:t>Nazym</w:t>
            </w:r>
            <w:proofErr w:type="spellEnd"/>
            <w:r w:rsidRPr="00CB135E">
              <w:rPr>
                <w:bCs/>
                <w:color w:val="000000" w:themeColor="text1"/>
                <w:sz w:val="22"/>
                <w:szCs w:val="22"/>
                <w:lang w:val="en-US"/>
              </w:rPr>
              <w:t xml:space="preserve"> P. Altynbay, Dinara K. </w:t>
            </w:r>
            <w:proofErr w:type="spellStart"/>
            <w:r w:rsidRPr="00CB135E">
              <w:rPr>
                <w:bCs/>
                <w:color w:val="000000" w:themeColor="text1"/>
                <w:sz w:val="22"/>
                <w:szCs w:val="22"/>
                <w:lang w:val="en-US"/>
              </w:rPr>
              <w:t>Sherelkhan</w:t>
            </w:r>
            <w:proofErr w:type="spellEnd"/>
            <w:r w:rsidRPr="00CB135E">
              <w:rPr>
                <w:bCs/>
                <w:color w:val="000000" w:themeColor="text1"/>
                <w:sz w:val="22"/>
                <w:szCs w:val="22"/>
                <w:lang w:val="en-US"/>
              </w:rPr>
              <w:t xml:space="preserve">, Bekzat K. Kamenov, Damir A. </w:t>
            </w:r>
            <w:proofErr w:type="spellStart"/>
            <w:r w:rsidRPr="00CB135E">
              <w:rPr>
                <w:bCs/>
                <w:color w:val="000000" w:themeColor="text1"/>
                <w:sz w:val="22"/>
                <w:szCs w:val="22"/>
                <w:lang w:val="en-US"/>
              </w:rPr>
              <w:t>Nussipov</w:t>
            </w:r>
            <w:proofErr w:type="spellEnd"/>
            <w:r w:rsidRPr="00CB135E">
              <w:rPr>
                <w:bCs/>
                <w:color w:val="000000" w:themeColor="text1"/>
                <w:sz w:val="22"/>
                <w:szCs w:val="22"/>
                <w:lang w:val="en-US"/>
              </w:rPr>
              <w:t xml:space="preserve">, Birzhan </w:t>
            </w:r>
            <w:proofErr w:type="spellStart"/>
            <w:r w:rsidRPr="00CB135E">
              <w:rPr>
                <w:bCs/>
                <w:color w:val="000000" w:themeColor="text1"/>
                <w:sz w:val="22"/>
                <w:szCs w:val="22"/>
                <w:lang w:val="en-US"/>
              </w:rPr>
              <w:lastRenderedPageBreak/>
              <w:t>Arystanbekuly</w:t>
            </w:r>
            <w:proofErr w:type="spellEnd"/>
            <w:r w:rsidRPr="00CB135E">
              <w:rPr>
                <w:bCs/>
                <w:color w:val="000000" w:themeColor="text1"/>
                <w:sz w:val="22"/>
                <w:szCs w:val="22"/>
                <w:lang w:val="en-US"/>
              </w:rPr>
              <w:t xml:space="preserve"> and </w:t>
            </w:r>
            <w:r w:rsidRPr="00CB135E">
              <w:rPr>
                <w:bCs/>
                <w:color w:val="000000" w:themeColor="text1"/>
                <w:sz w:val="22"/>
                <w:szCs w:val="22"/>
                <w:u w:val="single"/>
                <w:lang w:val="en-US"/>
              </w:rPr>
              <w:t xml:space="preserve">Kuanysh T. </w:t>
            </w:r>
            <w:proofErr w:type="spellStart"/>
            <w:r w:rsidRPr="00CB135E">
              <w:rPr>
                <w:bCs/>
                <w:color w:val="000000" w:themeColor="text1"/>
                <w:sz w:val="22"/>
                <w:szCs w:val="22"/>
                <w:u w:val="single"/>
                <w:lang w:val="en-US"/>
              </w:rPr>
              <w:t>Tastambek</w:t>
            </w:r>
            <w:proofErr w:type="spellEnd"/>
          </w:p>
        </w:tc>
        <w:tc>
          <w:tcPr>
            <w:tcW w:w="1843" w:type="dxa"/>
            <w:shd w:val="clear" w:color="auto" w:fill="auto"/>
            <w:tcMar>
              <w:top w:w="100" w:type="dxa"/>
              <w:left w:w="100" w:type="dxa"/>
              <w:bottom w:w="100" w:type="dxa"/>
              <w:right w:w="100" w:type="dxa"/>
            </w:tcMar>
          </w:tcPr>
          <w:p w14:paraId="594404B7" w14:textId="7A6AF90A"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rPr>
              <w:lastRenderedPageBreak/>
              <w:t>Корреспондент   автор</w:t>
            </w:r>
          </w:p>
        </w:tc>
      </w:tr>
      <w:tr w:rsidR="00CB135E" w:rsidRPr="00CB135E" w14:paraId="373F1F60" w14:textId="77777777" w:rsidTr="000E7106">
        <w:trPr>
          <w:trHeight w:val="1958"/>
        </w:trPr>
        <w:tc>
          <w:tcPr>
            <w:tcW w:w="425" w:type="dxa"/>
            <w:shd w:val="clear" w:color="auto" w:fill="auto"/>
            <w:tcMar>
              <w:top w:w="100" w:type="dxa"/>
              <w:left w:w="100" w:type="dxa"/>
              <w:bottom w:w="100" w:type="dxa"/>
              <w:right w:w="100" w:type="dxa"/>
            </w:tcMar>
          </w:tcPr>
          <w:p w14:paraId="75730A61" w14:textId="0857C0BD"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26</w:t>
            </w:r>
          </w:p>
        </w:tc>
        <w:tc>
          <w:tcPr>
            <w:tcW w:w="2127" w:type="dxa"/>
            <w:shd w:val="clear" w:color="auto" w:fill="auto"/>
            <w:tcMar>
              <w:top w:w="100" w:type="dxa"/>
              <w:left w:w="100" w:type="dxa"/>
              <w:bottom w:w="100" w:type="dxa"/>
              <w:right w:w="100" w:type="dxa"/>
            </w:tcMar>
          </w:tcPr>
          <w:p w14:paraId="596232A2" w14:textId="0EAA07B7" w:rsidR="00CB135E" w:rsidRPr="00CB135E" w:rsidRDefault="00CB135E" w:rsidP="00CB135E">
            <w:pPr>
              <w:widowControl w:val="0"/>
              <w:pBdr>
                <w:top w:val="nil"/>
                <w:left w:val="nil"/>
                <w:bottom w:val="nil"/>
                <w:right w:val="nil"/>
                <w:between w:val="nil"/>
              </w:pBdr>
              <w:jc w:val="both"/>
              <w:rPr>
                <w:color w:val="000000" w:themeColor="text1"/>
                <w:sz w:val="22"/>
                <w:szCs w:val="22"/>
                <w:lang w:val="en-US"/>
              </w:rPr>
            </w:pPr>
            <w:hyperlink r:id="rId39" w:history="1">
              <w:r w:rsidRPr="00CB135E">
                <w:rPr>
                  <w:color w:val="000000" w:themeColor="text1"/>
                  <w:sz w:val="22"/>
                  <w:szCs w:val="22"/>
                  <w:lang w:val="en-US"/>
                </w:rPr>
                <w:t>Screening halotolerant bacteria for their potential as plant growth-promoting and coal-solubilizing agents</w:t>
              </w:r>
            </w:hyperlink>
          </w:p>
        </w:tc>
        <w:tc>
          <w:tcPr>
            <w:tcW w:w="1418" w:type="dxa"/>
            <w:shd w:val="clear" w:color="auto" w:fill="auto"/>
            <w:tcMar>
              <w:top w:w="100" w:type="dxa"/>
              <w:left w:w="100" w:type="dxa"/>
              <w:bottom w:w="100" w:type="dxa"/>
              <w:right w:w="100" w:type="dxa"/>
            </w:tcMar>
          </w:tcPr>
          <w:p w14:paraId="273D5362" w14:textId="416907F6" w:rsidR="00CB135E" w:rsidRPr="00CB135E" w:rsidRDefault="00CB135E" w:rsidP="00CB135E">
            <w:pPr>
              <w:widowControl w:val="0"/>
              <w:pBdr>
                <w:top w:val="nil"/>
                <w:left w:val="nil"/>
                <w:bottom w:val="nil"/>
                <w:right w:val="nil"/>
                <w:between w:val="nil"/>
              </w:pBdr>
              <w:jc w:val="both"/>
              <w:rPr>
                <w:color w:val="000000" w:themeColor="text1"/>
                <w:sz w:val="22"/>
                <w:szCs w:val="22"/>
                <w:lang w:val="en-US"/>
              </w:rPr>
            </w:pPr>
            <w:proofErr w:type="spellStart"/>
            <w:r w:rsidRPr="00CB135E">
              <w:rPr>
                <w:color w:val="000000" w:themeColor="text1"/>
                <w:sz w:val="22"/>
                <w:szCs w:val="22"/>
                <w:lang w:val="en-US"/>
              </w:rPr>
              <w:t>Мақала</w:t>
            </w:r>
            <w:proofErr w:type="spellEnd"/>
          </w:p>
        </w:tc>
        <w:tc>
          <w:tcPr>
            <w:tcW w:w="2126" w:type="dxa"/>
            <w:shd w:val="clear" w:color="auto" w:fill="auto"/>
            <w:tcMar>
              <w:top w:w="100" w:type="dxa"/>
              <w:left w:w="100" w:type="dxa"/>
              <w:bottom w:w="100" w:type="dxa"/>
              <w:right w:w="100" w:type="dxa"/>
            </w:tcMar>
          </w:tcPr>
          <w:p w14:paraId="76B4AAF8" w14:textId="7309B0AF" w:rsidR="00CB135E" w:rsidRPr="00CB135E" w:rsidRDefault="00CB135E" w:rsidP="00CB135E">
            <w:pPr>
              <w:pStyle w:val="ad"/>
              <w:spacing w:after="0"/>
              <w:ind w:left="0"/>
              <w:jc w:val="both"/>
              <w:rPr>
                <w:rFonts w:ascii="Times New Roman" w:hAnsi="Times New Roman"/>
                <w:bCs/>
                <w:color w:val="000000" w:themeColor="text1"/>
                <w:sz w:val="22"/>
                <w:szCs w:val="22"/>
                <w:lang w:val="en-US"/>
              </w:rPr>
            </w:pPr>
            <w:r w:rsidRPr="00CB135E">
              <w:rPr>
                <w:rFonts w:ascii="Times New Roman" w:hAnsi="Times New Roman"/>
                <w:bCs/>
                <w:color w:val="000000" w:themeColor="text1"/>
                <w:sz w:val="22"/>
                <w:szCs w:val="22"/>
                <w:lang w:val="en-US"/>
              </w:rPr>
              <w:t>Scientific Reports, 2025, 15(1), 13138</w:t>
            </w:r>
            <w:r>
              <w:rPr>
                <w:rFonts w:ascii="Times New Roman" w:hAnsi="Times New Roman"/>
                <w:bCs/>
                <w:color w:val="000000" w:themeColor="text1"/>
                <w:sz w:val="22"/>
                <w:szCs w:val="22"/>
                <w:lang w:val="en-US"/>
              </w:rPr>
              <w:t xml:space="preserve">. </w:t>
            </w:r>
            <w:hyperlink r:id="rId40" w:history="1">
              <w:r w:rsidRPr="004A6A74">
                <w:rPr>
                  <w:rStyle w:val="ab"/>
                  <w:rFonts w:ascii="Times New Roman" w:hAnsi="Times New Roman"/>
                  <w:bCs/>
                  <w:sz w:val="22"/>
                  <w:szCs w:val="22"/>
                  <w:lang w:val="en-US"/>
                </w:rPr>
                <w:t>https://doi.org/10.1038/s41598-025-98005-z</w:t>
              </w:r>
            </w:hyperlink>
            <w:r>
              <w:rPr>
                <w:rFonts w:ascii="Times New Roman" w:hAnsi="Times New Roman"/>
                <w:bCs/>
                <w:color w:val="000000" w:themeColor="text1"/>
                <w:sz w:val="22"/>
                <w:szCs w:val="22"/>
                <w:lang w:val="en-US"/>
              </w:rPr>
              <w:t xml:space="preserve"> </w:t>
            </w:r>
          </w:p>
        </w:tc>
        <w:tc>
          <w:tcPr>
            <w:tcW w:w="1843" w:type="dxa"/>
            <w:shd w:val="clear" w:color="auto" w:fill="auto"/>
            <w:tcMar>
              <w:top w:w="100" w:type="dxa"/>
              <w:left w:w="100" w:type="dxa"/>
              <w:bottom w:w="100" w:type="dxa"/>
              <w:right w:w="100" w:type="dxa"/>
            </w:tcMar>
          </w:tcPr>
          <w:p w14:paraId="4421E9AB" w14:textId="77777777"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bCs/>
                <w:color w:val="000000" w:themeColor="text1"/>
                <w:sz w:val="22"/>
                <w:szCs w:val="22"/>
                <w:lang w:val="en-US"/>
              </w:rPr>
              <w:t xml:space="preserve">IF: </w:t>
            </w:r>
            <w:proofErr w:type="gramStart"/>
            <w:r w:rsidRPr="00CB135E">
              <w:rPr>
                <w:bCs/>
                <w:color w:val="000000" w:themeColor="text1"/>
                <w:sz w:val="22"/>
                <w:szCs w:val="22"/>
                <w:lang w:val="en-US"/>
              </w:rPr>
              <w:t>3.8;</w:t>
            </w:r>
            <w:proofErr w:type="gramEnd"/>
            <w:r w:rsidRPr="00CB135E">
              <w:rPr>
                <w:bCs/>
                <w:color w:val="000000" w:themeColor="text1"/>
                <w:sz w:val="22"/>
                <w:szCs w:val="22"/>
                <w:lang w:val="en-US"/>
              </w:rPr>
              <w:t xml:space="preserve"> </w:t>
            </w:r>
          </w:p>
          <w:p w14:paraId="0C0FDA2B" w14:textId="640E21A8"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 xml:space="preserve">Q1- </w:t>
            </w:r>
            <w:r w:rsidRPr="00CB135E">
              <w:rPr>
                <w:rFonts w:eastAsia="Consolas"/>
                <w:bCs/>
                <w:color w:val="000000" w:themeColor="text1"/>
                <w:sz w:val="22"/>
                <w:szCs w:val="22"/>
              </w:rPr>
              <w:t>MULTIDISCIPLINARY SCIENCES</w:t>
            </w:r>
          </w:p>
        </w:tc>
        <w:tc>
          <w:tcPr>
            <w:tcW w:w="1422" w:type="dxa"/>
            <w:shd w:val="clear" w:color="auto" w:fill="auto"/>
            <w:tcMar>
              <w:top w:w="100" w:type="dxa"/>
              <w:left w:w="100" w:type="dxa"/>
              <w:bottom w:w="100" w:type="dxa"/>
              <w:right w:w="100" w:type="dxa"/>
            </w:tcMar>
          </w:tcPr>
          <w:p w14:paraId="573150A7" w14:textId="0D2E1063" w:rsidR="00CB135E" w:rsidRPr="00CB135E" w:rsidRDefault="00CB135E" w:rsidP="00CB135E">
            <w:pPr>
              <w:widowControl w:val="0"/>
              <w:pBdr>
                <w:top w:val="nil"/>
                <w:left w:val="nil"/>
                <w:bottom w:val="nil"/>
                <w:right w:val="nil"/>
                <w:between w:val="nil"/>
              </w:pBdr>
              <w:jc w:val="both"/>
              <w:rPr>
                <w:iCs/>
                <w:sz w:val="22"/>
                <w:szCs w:val="22"/>
                <w:lang w:val="kk-KZ"/>
              </w:rPr>
            </w:pPr>
            <w:r w:rsidRPr="00CB135E">
              <w:rPr>
                <w:iCs/>
                <w:sz w:val="22"/>
                <w:szCs w:val="22"/>
                <w:lang w:val="kk-KZ"/>
              </w:rPr>
              <w:t>Journal Citation Indicator:</w:t>
            </w:r>
            <w:r w:rsidRPr="00CB135E">
              <w:rPr>
                <w:iCs/>
                <w:sz w:val="22"/>
                <w:szCs w:val="22"/>
              </w:rPr>
              <w:t xml:space="preserve"> </w:t>
            </w:r>
            <w:r w:rsidRPr="00CB135E">
              <w:rPr>
                <w:sz w:val="22"/>
                <w:szCs w:val="22"/>
              </w:rPr>
              <w:t xml:space="preserve">  </w:t>
            </w:r>
            <w:r w:rsidRPr="00CB135E">
              <w:rPr>
                <w:iCs/>
                <w:sz w:val="22"/>
                <w:szCs w:val="22"/>
                <w:lang w:val="en-US"/>
              </w:rPr>
              <w:t>1</w:t>
            </w:r>
            <w:r w:rsidRPr="00CB135E">
              <w:rPr>
                <w:iCs/>
                <w:sz w:val="22"/>
                <w:szCs w:val="22"/>
              </w:rPr>
              <w:t>.</w:t>
            </w:r>
            <w:r w:rsidRPr="00CB135E">
              <w:rPr>
                <w:iCs/>
                <w:sz w:val="22"/>
                <w:szCs w:val="22"/>
                <w:lang w:val="en-US"/>
              </w:rPr>
              <w:t>05</w:t>
            </w:r>
          </w:p>
        </w:tc>
        <w:tc>
          <w:tcPr>
            <w:tcW w:w="1838" w:type="dxa"/>
            <w:shd w:val="clear" w:color="auto" w:fill="auto"/>
            <w:tcMar>
              <w:top w:w="100" w:type="dxa"/>
              <w:left w:w="100" w:type="dxa"/>
              <w:bottom w:w="100" w:type="dxa"/>
              <w:right w:w="100" w:type="dxa"/>
            </w:tcMar>
          </w:tcPr>
          <w:p w14:paraId="3B375E16" w14:textId="77777777"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CiteScore</w:t>
            </w:r>
            <w:proofErr w:type="spellEnd"/>
            <w:r w:rsidRPr="00CB135E">
              <w:rPr>
                <w:bCs/>
                <w:color w:val="000000" w:themeColor="text1"/>
                <w:sz w:val="22"/>
                <w:szCs w:val="22"/>
                <w:lang w:val="en-US"/>
              </w:rPr>
              <w:t xml:space="preserve"> </w:t>
            </w:r>
            <w:proofErr w:type="gramStart"/>
            <w:r w:rsidRPr="00CB135E">
              <w:rPr>
                <w:bCs/>
                <w:color w:val="000000" w:themeColor="text1"/>
                <w:sz w:val="22"/>
                <w:szCs w:val="22"/>
                <w:lang w:val="en-US"/>
              </w:rPr>
              <w:t>7.5;</w:t>
            </w:r>
            <w:proofErr w:type="gramEnd"/>
          </w:p>
          <w:p w14:paraId="19EFF6E1" w14:textId="56214DB4"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r w:rsidRPr="00CB135E">
              <w:rPr>
                <w:rFonts w:eastAsia="Consolas"/>
                <w:bCs/>
                <w:color w:val="000000" w:themeColor="text1"/>
                <w:sz w:val="22"/>
                <w:szCs w:val="22"/>
                <w:lang w:val="en-US"/>
              </w:rPr>
              <w:t>Percentile: 92. Multidisciplinary, Q1</w:t>
            </w:r>
          </w:p>
        </w:tc>
        <w:tc>
          <w:tcPr>
            <w:tcW w:w="2126" w:type="dxa"/>
            <w:shd w:val="clear" w:color="auto" w:fill="auto"/>
            <w:tcMar>
              <w:top w:w="100" w:type="dxa"/>
              <w:left w:w="100" w:type="dxa"/>
              <w:bottom w:w="100" w:type="dxa"/>
              <w:right w:w="100" w:type="dxa"/>
            </w:tcMar>
          </w:tcPr>
          <w:p w14:paraId="25DED1E8" w14:textId="5547E5FB"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hyperlink r:id="rId41" w:anchor="auth-Nuraly-Akimbekov-Aff1-Aff2-Aff3" w:history="1">
              <w:r w:rsidRPr="00CB135E">
                <w:rPr>
                  <w:color w:val="000000" w:themeColor="text1"/>
                  <w:lang w:val="en-US"/>
                </w:rPr>
                <w:t>Nuraly Akimbekov</w:t>
              </w:r>
            </w:hyperlink>
            <w:r w:rsidRPr="00CB135E">
              <w:rPr>
                <w:bCs/>
                <w:color w:val="000000" w:themeColor="text1"/>
                <w:sz w:val="22"/>
                <w:szCs w:val="22"/>
                <w:lang w:val="en-US"/>
              </w:rPr>
              <w:t>, </w:t>
            </w:r>
            <w:r>
              <w:rPr>
                <w:bCs/>
                <w:color w:val="000000" w:themeColor="text1"/>
                <w:sz w:val="22"/>
                <w:szCs w:val="22"/>
                <w:lang w:val="en-US"/>
              </w:rPr>
              <w:t xml:space="preserve"> </w:t>
            </w:r>
            <w:hyperlink r:id="rId42" w:anchor="auth-Ilya-Digel-Aff4" w:history="1">
              <w:r w:rsidRPr="00CB135E">
                <w:rPr>
                  <w:color w:val="000000" w:themeColor="text1"/>
                  <w:lang w:val="en-US"/>
                </w:rPr>
                <w:t>Ilya Digel</w:t>
              </w:r>
            </w:hyperlink>
            <w:r w:rsidRPr="00CB135E">
              <w:rPr>
                <w:bCs/>
                <w:color w:val="000000" w:themeColor="text1"/>
                <w:sz w:val="22"/>
                <w:szCs w:val="22"/>
                <w:lang w:val="en-US"/>
              </w:rPr>
              <w:t>, </w:t>
            </w:r>
            <w:hyperlink r:id="rId43" w:anchor="auth-Bekzat-Kamenov-Aff1" w:history="1">
              <w:r w:rsidRPr="00CB135E">
                <w:rPr>
                  <w:color w:val="000000" w:themeColor="text1"/>
                  <w:lang w:val="en-US"/>
                </w:rPr>
                <w:t xml:space="preserve">Bekzat </w:t>
              </w:r>
              <w:proofErr w:type="spellStart"/>
              <w:r w:rsidRPr="00CB135E">
                <w:rPr>
                  <w:color w:val="000000" w:themeColor="text1"/>
                  <w:lang w:val="en-US"/>
                </w:rPr>
                <w:t>Kamenov</w:t>
              </w:r>
              <w:proofErr w:type="spellEnd"/>
            </w:hyperlink>
            <w:r w:rsidRPr="00CB135E">
              <w:rPr>
                <w:bCs/>
                <w:color w:val="000000" w:themeColor="text1"/>
                <w:sz w:val="22"/>
                <w:szCs w:val="22"/>
                <w:lang w:val="en-US"/>
              </w:rPr>
              <w:t>, </w:t>
            </w:r>
            <w:proofErr w:type="spellStart"/>
            <w:r w:rsidRPr="00CB135E">
              <w:rPr>
                <w:bCs/>
                <w:color w:val="000000" w:themeColor="text1"/>
                <w:sz w:val="22"/>
                <w:szCs w:val="22"/>
                <w:lang w:val="en-US"/>
              </w:rPr>
              <w:fldChar w:fldCharType="begin"/>
            </w:r>
            <w:r w:rsidRPr="00CB135E">
              <w:rPr>
                <w:bCs/>
                <w:color w:val="000000" w:themeColor="text1"/>
                <w:sz w:val="22"/>
                <w:szCs w:val="22"/>
                <w:lang w:val="en-US"/>
              </w:rPr>
              <w:instrText>HYPERLINK "https://www.nature.com/articles/s41598-025-98005-z" \l "auth-Nazym-Altynbay-Aff1"</w:instrText>
            </w:r>
            <w:r w:rsidRPr="00CB135E">
              <w:rPr>
                <w:bCs/>
                <w:color w:val="000000" w:themeColor="text1"/>
                <w:sz w:val="22"/>
                <w:szCs w:val="22"/>
                <w:lang w:val="en-US"/>
              </w:rPr>
            </w:r>
            <w:r w:rsidRPr="00CB135E">
              <w:rPr>
                <w:bCs/>
                <w:color w:val="000000" w:themeColor="text1"/>
                <w:sz w:val="22"/>
                <w:szCs w:val="22"/>
                <w:lang w:val="en-US"/>
              </w:rPr>
              <w:fldChar w:fldCharType="separate"/>
            </w:r>
            <w:r w:rsidRPr="00CB135E">
              <w:rPr>
                <w:color w:val="000000" w:themeColor="text1"/>
                <w:lang w:val="en-US"/>
              </w:rPr>
              <w:t>Nazym</w:t>
            </w:r>
            <w:proofErr w:type="spellEnd"/>
            <w:r w:rsidRPr="00CB135E">
              <w:rPr>
                <w:color w:val="000000" w:themeColor="text1"/>
                <w:lang w:val="en-US"/>
              </w:rPr>
              <w:t xml:space="preserve"> Altynbay</w:t>
            </w:r>
            <w:r w:rsidRPr="00CB135E">
              <w:rPr>
                <w:bCs/>
                <w:color w:val="000000" w:themeColor="text1"/>
                <w:sz w:val="22"/>
                <w:szCs w:val="22"/>
                <w:lang w:val="en-US"/>
              </w:rPr>
              <w:fldChar w:fldCharType="end"/>
            </w:r>
            <w:r w:rsidRPr="00CB135E">
              <w:rPr>
                <w:bCs/>
                <w:color w:val="000000" w:themeColor="text1"/>
                <w:sz w:val="22"/>
                <w:szCs w:val="22"/>
                <w:lang w:val="en-US"/>
              </w:rPr>
              <w:t>, </w:t>
            </w:r>
            <w:hyperlink r:id="rId44" w:anchor="auth-Kuanysh-Tastambek-Aff1-Aff3" w:history="1">
              <w:r w:rsidRPr="00CB135E">
                <w:rPr>
                  <w:color w:val="000000" w:themeColor="text1"/>
                  <w:lang w:val="en-US"/>
                </w:rPr>
                <w:t xml:space="preserve">Kuanysh </w:t>
              </w:r>
              <w:proofErr w:type="spellStart"/>
              <w:r w:rsidRPr="00CB135E">
                <w:rPr>
                  <w:color w:val="000000" w:themeColor="text1"/>
                  <w:lang w:val="en-US"/>
                </w:rPr>
                <w:t>Tastambek</w:t>
              </w:r>
              <w:proofErr w:type="spellEnd"/>
            </w:hyperlink>
            <w:r w:rsidRPr="00CB135E">
              <w:rPr>
                <w:bCs/>
                <w:color w:val="000000" w:themeColor="text1"/>
                <w:sz w:val="22"/>
                <w:szCs w:val="22"/>
                <w:lang w:val="en-US"/>
              </w:rPr>
              <w:t>, </w:t>
            </w:r>
            <w:hyperlink r:id="rId45" w:anchor="auth-Jian-Zha-Aff5" w:history="1">
              <w:r w:rsidRPr="00CB135E">
                <w:rPr>
                  <w:color w:val="000000" w:themeColor="text1"/>
                  <w:lang w:val="en-US"/>
                </w:rPr>
                <w:t>Jian Zha</w:t>
              </w:r>
            </w:hyperlink>
            <w:r w:rsidRPr="00CB135E">
              <w:rPr>
                <w:bCs/>
                <w:color w:val="000000" w:themeColor="text1"/>
                <w:sz w:val="22"/>
                <w:szCs w:val="22"/>
                <w:lang w:val="en-US"/>
              </w:rPr>
              <w:t>, </w:t>
            </w:r>
            <w:r>
              <w:rPr>
                <w:bCs/>
                <w:color w:val="000000" w:themeColor="text1"/>
                <w:sz w:val="22"/>
                <w:szCs w:val="22"/>
                <w:lang w:val="en-US"/>
              </w:rPr>
              <w:t xml:space="preserve"> </w:t>
            </w:r>
            <w:hyperlink r:id="rId46" w:anchor="auth-Atakan-Tepecik-Aff4" w:history="1">
              <w:r w:rsidRPr="00CB135E">
                <w:rPr>
                  <w:color w:val="000000" w:themeColor="text1"/>
                  <w:lang w:val="en-US"/>
                </w:rPr>
                <w:t xml:space="preserve">Atakan </w:t>
              </w:r>
              <w:proofErr w:type="spellStart"/>
              <w:r w:rsidRPr="00CB135E">
                <w:rPr>
                  <w:color w:val="000000" w:themeColor="text1"/>
                  <w:lang w:val="en-US"/>
                </w:rPr>
                <w:t>Tepecik</w:t>
              </w:r>
              <w:proofErr w:type="spellEnd"/>
            </w:hyperlink>
            <w:r>
              <w:rPr>
                <w:bCs/>
                <w:color w:val="000000" w:themeColor="text1"/>
                <w:sz w:val="22"/>
                <w:szCs w:val="22"/>
                <w:lang w:val="en-US"/>
              </w:rPr>
              <w:t xml:space="preserve">, </w:t>
            </w:r>
            <w:hyperlink r:id="rId47" w:anchor="auth-Svetlana_K_-Sakhanova-Aff2" w:history="1">
              <w:r w:rsidRPr="00CB135E">
                <w:rPr>
                  <w:color w:val="000000" w:themeColor="text1"/>
                  <w:lang w:val="en-US"/>
                </w:rPr>
                <w:t>Svetlana K. Sakhanova</w:t>
              </w:r>
            </w:hyperlink>
          </w:p>
        </w:tc>
        <w:tc>
          <w:tcPr>
            <w:tcW w:w="1843" w:type="dxa"/>
            <w:shd w:val="clear" w:color="auto" w:fill="auto"/>
            <w:tcMar>
              <w:top w:w="100" w:type="dxa"/>
              <w:left w:w="100" w:type="dxa"/>
              <w:bottom w:w="100" w:type="dxa"/>
              <w:right w:w="100" w:type="dxa"/>
            </w:tcMar>
          </w:tcPr>
          <w:p w14:paraId="702785A6" w14:textId="250FDC05" w:rsidR="00CB135E" w:rsidRPr="00CB135E" w:rsidRDefault="00CB135E" w:rsidP="00CB135E">
            <w:pPr>
              <w:widowControl w:val="0"/>
              <w:pBdr>
                <w:top w:val="nil"/>
                <w:left w:val="nil"/>
                <w:bottom w:val="nil"/>
                <w:right w:val="nil"/>
                <w:between w:val="nil"/>
              </w:pBdr>
              <w:jc w:val="both"/>
              <w:rPr>
                <w:bCs/>
                <w:color w:val="000000" w:themeColor="text1"/>
                <w:sz w:val="22"/>
                <w:szCs w:val="22"/>
                <w:lang w:val="en-US"/>
              </w:rPr>
            </w:pPr>
            <w:proofErr w:type="spellStart"/>
            <w:r w:rsidRPr="00CB135E">
              <w:rPr>
                <w:bCs/>
                <w:color w:val="000000" w:themeColor="text1"/>
                <w:sz w:val="22"/>
                <w:szCs w:val="22"/>
                <w:lang w:val="en-US"/>
              </w:rPr>
              <w:t>Tеңавтор</w:t>
            </w:r>
            <w:proofErr w:type="spellEnd"/>
          </w:p>
        </w:tc>
      </w:tr>
    </w:tbl>
    <w:p w14:paraId="5615E78C" w14:textId="77777777" w:rsidR="00833E74" w:rsidRPr="00CB135E" w:rsidRDefault="00833E74" w:rsidP="00B32590">
      <w:pPr>
        <w:rPr>
          <w:sz w:val="22"/>
          <w:szCs w:val="22"/>
          <w:highlight w:val="yellow"/>
          <w:lang w:val="kk-KZ"/>
        </w:rPr>
      </w:pPr>
    </w:p>
    <w:p w14:paraId="33CF901B" w14:textId="77777777" w:rsidR="00833E74" w:rsidRPr="00CB135E" w:rsidRDefault="00833E74" w:rsidP="00B32590">
      <w:pPr>
        <w:rPr>
          <w:sz w:val="22"/>
          <w:szCs w:val="22"/>
          <w:highlight w:val="yellow"/>
          <w:lang w:val="kk-KZ"/>
        </w:rPr>
      </w:pPr>
    </w:p>
    <w:p w14:paraId="30D7316F" w14:textId="1588FBB3" w:rsidR="00D04F6E" w:rsidRPr="00CB135E" w:rsidRDefault="00D04F6E" w:rsidP="00B32590">
      <w:pPr>
        <w:widowControl w:val="0"/>
        <w:pBdr>
          <w:top w:val="nil"/>
          <w:left w:val="nil"/>
          <w:bottom w:val="nil"/>
          <w:right w:val="nil"/>
          <w:between w:val="nil"/>
        </w:pBdr>
        <w:jc w:val="both"/>
        <w:rPr>
          <w:bCs/>
          <w:color w:val="000000" w:themeColor="text1"/>
          <w:sz w:val="22"/>
          <w:szCs w:val="22"/>
          <w:lang w:val="kk-KZ"/>
        </w:rPr>
      </w:pPr>
    </w:p>
    <w:p w14:paraId="7F4273E5" w14:textId="77777777" w:rsidR="001723F3" w:rsidRPr="00CB135E" w:rsidRDefault="001723F3" w:rsidP="00B32590">
      <w:pPr>
        <w:widowControl w:val="0"/>
        <w:pBdr>
          <w:top w:val="nil"/>
          <w:left w:val="nil"/>
          <w:bottom w:val="nil"/>
          <w:right w:val="nil"/>
          <w:between w:val="nil"/>
        </w:pBdr>
        <w:jc w:val="both"/>
        <w:rPr>
          <w:bCs/>
          <w:color w:val="000000" w:themeColor="text1"/>
          <w:sz w:val="22"/>
          <w:szCs w:val="22"/>
          <w:lang w:val="en-US"/>
        </w:rPr>
        <w:sectPr w:rsidR="001723F3" w:rsidRPr="00CB135E" w:rsidSect="00AA3723">
          <w:footerReference w:type="default" r:id="rId48"/>
          <w:pgSz w:w="15840" w:h="12240" w:orient="landscape"/>
          <w:pgMar w:top="284" w:right="1142" w:bottom="851" w:left="1133" w:header="0" w:footer="228" w:gutter="0"/>
          <w:pgNumType w:start="1"/>
          <w:cols w:space="720"/>
        </w:sectPr>
      </w:pPr>
    </w:p>
    <w:p w14:paraId="6DEED333" w14:textId="77777777" w:rsidR="001723F3" w:rsidRPr="00CB135E" w:rsidRDefault="001723F3" w:rsidP="001723F3">
      <w:pPr>
        <w:widowControl w:val="0"/>
        <w:pBdr>
          <w:top w:val="nil"/>
          <w:left w:val="nil"/>
          <w:bottom w:val="nil"/>
          <w:right w:val="nil"/>
          <w:between w:val="nil"/>
        </w:pBdr>
        <w:jc w:val="center"/>
        <w:rPr>
          <w:b/>
          <w:color w:val="000000"/>
          <w:sz w:val="22"/>
          <w:szCs w:val="22"/>
          <w:lang w:val="en-US"/>
        </w:rPr>
      </w:pPr>
      <w:r w:rsidRPr="00CB135E">
        <w:rPr>
          <w:b/>
          <w:color w:val="000000"/>
          <w:sz w:val="22"/>
          <w:szCs w:val="22"/>
        </w:rPr>
        <w:lastRenderedPageBreak/>
        <w:t>ӘЛ</w:t>
      </w:r>
      <w:r w:rsidRPr="00CB135E">
        <w:rPr>
          <w:b/>
          <w:color w:val="000000"/>
          <w:sz w:val="22"/>
          <w:szCs w:val="22"/>
          <w:lang w:val="en-US"/>
        </w:rPr>
        <w:t>-</w:t>
      </w:r>
      <w:r w:rsidRPr="00CB135E">
        <w:rPr>
          <w:b/>
          <w:color w:val="000000"/>
          <w:sz w:val="22"/>
          <w:szCs w:val="22"/>
        </w:rPr>
        <w:t>ФАРАБИ</w:t>
      </w:r>
      <w:r w:rsidRPr="00CB135E">
        <w:rPr>
          <w:b/>
          <w:color w:val="000000"/>
          <w:sz w:val="22"/>
          <w:szCs w:val="22"/>
          <w:lang w:val="en-US"/>
        </w:rPr>
        <w:t xml:space="preserve"> </w:t>
      </w:r>
      <w:r w:rsidRPr="00CB135E">
        <w:rPr>
          <w:b/>
          <w:color w:val="000000"/>
          <w:sz w:val="22"/>
          <w:szCs w:val="22"/>
        </w:rPr>
        <w:t>АТЫНДАҒЫ</w:t>
      </w:r>
      <w:r w:rsidRPr="00CB135E">
        <w:rPr>
          <w:b/>
          <w:color w:val="000000"/>
          <w:sz w:val="22"/>
          <w:szCs w:val="22"/>
          <w:lang w:val="en-US"/>
        </w:rPr>
        <w:t xml:space="preserve"> </w:t>
      </w:r>
      <w:r w:rsidRPr="00CB135E">
        <w:rPr>
          <w:b/>
          <w:color w:val="000000"/>
          <w:sz w:val="22"/>
          <w:szCs w:val="22"/>
        </w:rPr>
        <w:t>ҚАЗАҚ</w:t>
      </w:r>
      <w:r w:rsidRPr="00CB135E">
        <w:rPr>
          <w:b/>
          <w:color w:val="000000"/>
          <w:sz w:val="22"/>
          <w:szCs w:val="22"/>
          <w:lang w:val="en-US"/>
        </w:rPr>
        <w:t xml:space="preserve"> </w:t>
      </w:r>
      <w:r w:rsidRPr="00CB135E">
        <w:rPr>
          <w:b/>
          <w:color w:val="000000"/>
          <w:sz w:val="22"/>
          <w:szCs w:val="22"/>
        </w:rPr>
        <w:t>ҰЛТТЫҚ</w:t>
      </w:r>
      <w:r w:rsidRPr="00CB135E">
        <w:rPr>
          <w:b/>
          <w:color w:val="000000"/>
          <w:sz w:val="22"/>
          <w:szCs w:val="22"/>
          <w:lang w:val="en-US"/>
        </w:rPr>
        <w:t xml:space="preserve"> </w:t>
      </w:r>
      <w:r w:rsidRPr="00CB135E">
        <w:rPr>
          <w:b/>
          <w:color w:val="000000"/>
          <w:sz w:val="22"/>
          <w:szCs w:val="22"/>
        </w:rPr>
        <w:t>УНИВЕРСИТЕТІ</w:t>
      </w:r>
      <w:r w:rsidRPr="00CB135E">
        <w:rPr>
          <w:b/>
          <w:color w:val="000000"/>
          <w:sz w:val="22"/>
          <w:szCs w:val="22"/>
          <w:lang w:val="en-US"/>
        </w:rPr>
        <w:t xml:space="preserve"> </w:t>
      </w:r>
    </w:p>
    <w:p w14:paraId="10F43AFE" w14:textId="77777777" w:rsidR="00CB135E" w:rsidRDefault="001723F3" w:rsidP="001723F3">
      <w:pPr>
        <w:widowControl w:val="0"/>
        <w:pBdr>
          <w:top w:val="nil"/>
          <w:left w:val="nil"/>
          <w:bottom w:val="nil"/>
          <w:right w:val="nil"/>
          <w:between w:val="nil"/>
        </w:pBdr>
        <w:jc w:val="center"/>
        <w:rPr>
          <w:b/>
          <w:color w:val="000000"/>
          <w:sz w:val="22"/>
          <w:szCs w:val="22"/>
          <w:lang w:val="kk-KZ"/>
        </w:rPr>
      </w:pPr>
      <w:r w:rsidRPr="00CB135E">
        <w:rPr>
          <w:b/>
          <w:color w:val="000000"/>
          <w:sz w:val="22"/>
          <w:szCs w:val="22"/>
          <w:lang w:val="kk-KZ"/>
        </w:rPr>
        <w:t>Тастамбек Қуаныш</w:t>
      </w:r>
      <w:r w:rsidR="00CB135E">
        <w:rPr>
          <w:b/>
          <w:color w:val="000000"/>
          <w:sz w:val="22"/>
          <w:szCs w:val="22"/>
          <w:lang w:val="en-US"/>
        </w:rPr>
        <w:t xml:space="preserve"> </w:t>
      </w:r>
      <w:r w:rsidR="00CB135E">
        <w:rPr>
          <w:b/>
          <w:color w:val="000000"/>
          <w:sz w:val="22"/>
          <w:szCs w:val="22"/>
          <w:lang w:val="kk-KZ"/>
        </w:rPr>
        <w:t>Талғатұлының</w:t>
      </w:r>
    </w:p>
    <w:p w14:paraId="10A45E2F" w14:textId="1F7CC73D" w:rsidR="001723F3" w:rsidRPr="00CB135E" w:rsidRDefault="001723F3" w:rsidP="001723F3">
      <w:pPr>
        <w:widowControl w:val="0"/>
        <w:pBdr>
          <w:top w:val="nil"/>
          <w:left w:val="nil"/>
          <w:bottom w:val="nil"/>
          <w:right w:val="nil"/>
          <w:between w:val="nil"/>
        </w:pBdr>
        <w:jc w:val="center"/>
        <w:rPr>
          <w:b/>
          <w:color w:val="000000"/>
          <w:sz w:val="22"/>
          <w:szCs w:val="22"/>
          <w:lang w:val="en-US"/>
        </w:rPr>
      </w:pPr>
      <w:proofErr w:type="spellStart"/>
      <w:r w:rsidRPr="00CB135E">
        <w:rPr>
          <w:b/>
          <w:color w:val="000000"/>
          <w:sz w:val="22"/>
          <w:szCs w:val="22"/>
        </w:rPr>
        <w:t>ғылыми</w:t>
      </w:r>
      <w:proofErr w:type="spellEnd"/>
      <w:r w:rsidRPr="00CB135E">
        <w:rPr>
          <w:b/>
          <w:color w:val="000000"/>
          <w:sz w:val="22"/>
          <w:szCs w:val="22"/>
          <w:lang w:val="en-US"/>
        </w:rPr>
        <w:t xml:space="preserve"> </w:t>
      </w:r>
      <w:proofErr w:type="spellStart"/>
      <w:r w:rsidRPr="00CB135E">
        <w:rPr>
          <w:b/>
          <w:color w:val="000000"/>
          <w:sz w:val="22"/>
          <w:szCs w:val="22"/>
        </w:rPr>
        <w:t>еңбектер</w:t>
      </w:r>
      <w:proofErr w:type="spellEnd"/>
      <w:r w:rsidRPr="00CB135E">
        <w:rPr>
          <w:b/>
          <w:color w:val="000000"/>
          <w:sz w:val="22"/>
          <w:szCs w:val="22"/>
          <w:lang w:val="en-US"/>
        </w:rPr>
        <w:t xml:space="preserve"> </w:t>
      </w:r>
      <w:proofErr w:type="spellStart"/>
      <w:r w:rsidRPr="00CB135E">
        <w:rPr>
          <w:b/>
          <w:color w:val="000000"/>
          <w:sz w:val="22"/>
          <w:szCs w:val="22"/>
        </w:rPr>
        <w:t>тізімі</w:t>
      </w:r>
      <w:proofErr w:type="spellEnd"/>
    </w:p>
    <w:p w14:paraId="0CBDF3FD" w14:textId="77777777" w:rsidR="001723F3" w:rsidRPr="00CB135E" w:rsidRDefault="001723F3" w:rsidP="001723F3">
      <w:pPr>
        <w:widowControl w:val="0"/>
        <w:pBdr>
          <w:top w:val="nil"/>
          <w:left w:val="nil"/>
          <w:bottom w:val="nil"/>
          <w:right w:val="nil"/>
          <w:between w:val="nil"/>
        </w:pBdr>
        <w:jc w:val="center"/>
        <w:rPr>
          <w:b/>
          <w:color w:val="000000"/>
          <w:sz w:val="22"/>
          <w:szCs w:val="22"/>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3685"/>
        <w:gridCol w:w="4253"/>
        <w:gridCol w:w="2551"/>
      </w:tblGrid>
      <w:tr w:rsidR="001723F3" w:rsidRPr="00CB135E" w14:paraId="72665828" w14:textId="77777777" w:rsidTr="00961E70">
        <w:trPr>
          <w:trHeight w:val="767"/>
        </w:trPr>
        <w:tc>
          <w:tcPr>
            <w:tcW w:w="421" w:type="dxa"/>
            <w:shd w:val="clear" w:color="auto" w:fill="auto"/>
            <w:tcMar>
              <w:top w:w="100" w:type="dxa"/>
              <w:left w:w="100" w:type="dxa"/>
              <w:bottom w:w="100" w:type="dxa"/>
              <w:right w:w="100" w:type="dxa"/>
            </w:tcMar>
          </w:tcPr>
          <w:p w14:paraId="6E45EC40" w14:textId="77777777" w:rsidR="001723F3" w:rsidRPr="00CB135E" w:rsidRDefault="001723F3" w:rsidP="005C5A58">
            <w:pPr>
              <w:widowControl w:val="0"/>
              <w:pBdr>
                <w:top w:val="nil"/>
                <w:left w:val="nil"/>
                <w:bottom w:val="nil"/>
                <w:right w:val="nil"/>
                <w:between w:val="nil"/>
              </w:pBdr>
              <w:ind w:right="114"/>
              <w:jc w:val="right"/>
              <w:rPr>
                <w:b/>
                <w:color w:val="000000"/>
                <w:sz w:val="22"/>
                <w:szCs w:val="22"/>
              </w:rPr>
            </w:pPr>
            <w:r w:rsidRPr="00CB135E">
              <w:rPr>
                <w:b/>
                <w:color w:val="000000"/>
                <w:sz w:val="22"/>
                <w:szCs w:val="22"/>
              </w:rPr>
              <w:t xml:space="preserve">№ </w:t>
            </w:r>
          </w:p>
        </w:tc>
        <w:tc>
          <w:tcPr>
            <w:tcW w:w="3685" w:type="dxa"/>
            <w:shd w:val="clear" w:color="auto" w:fill="auto"/>
            <w:tcMar>
              <w:top w:w="100" w:type="dxa"/>
              <w:left w:w="100" w:type="dxa"/>
              <w:bottom w:w="100" w:type="dxa"/>
              <w:right w:w="100" w:type="dxa"/>
            </w:tcMar>
          </w:tcPr>
          <w:p w14:paraId="0B854E10" w14:textId="77777777" w:rsidR="001723F3" w:rsidRPr="00CB135E" w:rsidRDefault="001723F3" w:rsidP="00CB135E">
            <w:pPr>
              <w:widowControl w:val="0"/>
              <w:pBdr>
                <w:top w:val="nil"/>
                <w:left w:val="nil"/>
                <w:bottom w:val="nil"/>
                <w:right w:val="nil"/>
                <w:between w:val="nil"/>
              </w:pBdr>
              <w:jc w:val="center"/>
              <w:rPr>
                <w:b/>
                <w:color w:val="000000"/>
                <w:sz w:val="22"/>
                <w:szCs w:val="22"/>
              </w:rPr>
            </w:pPr>
            <w:proofErr w:type="spellStart"/>
            <w:r w:rsidRPr="00CB135E">
              <w:rPr>
                <w:b/>
                <w:color w:val="000000"/>
                <w:sz w:val="22"/>
                <w:szCs w:val="22"/>
              </w:rPr>
              <w:t>Жарияланымның</w:t>
            </w:r>
            <w:proofErr w:type="spellEnd"/>
            <w:r w:rsidRPr="00CB135E">
              <w:rPr>
                <w:b/>
                <w:color w:val="000000"/>
                <w:sz w:val="22"/>
                <w:szCs w:val="22"/>
              </w:rPr>
              <w:t xml:space="preserve"> </w:t>
            </w:r>
            <w:proofErr w:type="spellStart"/>
            <w:r w:rsidRPr="00CB135E">
              <w:rPr>
                <w:b/>
                <w:color w:val="000000"/>
                <w:sz w:val="22"/>
                <w:szCs w:val="22"/>
              </w:rPr>
              <w:t>атауы</w:t>
            </w:r>
            <w:proofErr w:type="spellEnd"/>
            <w:r w:rsidRPr="00CB135E">
              <w:rPr>
                <w:b/>
                <w:color w:val="000000"/>
                <w:sz w:val="22"/>
                <w:szCs w:val="22"/>
              </w:rPr>
              <w:t xml:space="preserve"> </w:t>
            </w:r>
          </w:p>
        </w:tc>
        <w:tc>
          <w:tcPr>
            <w:tcW w:w="4253" w:type="dxa"/>
            <w:shd w:val="clear" w:color="auto" w:fill="auto"/>
            <w:tcMar>
              <w:top w:w="100" w:type="dxa"/>
              <w:left w:w="100" w:type="dxa"/>
              <w:bottom w:w="100" w:type="dxa"/>
              <w:right w:w="100" w:type="dxa"/>
            </w:tcMar>
          </w:tcPr>
          <w:p w14:paraId="14106434" w14:textId="77777777" w:rsidR="001723F3" w:rsidRPr="00CB135E" w:rsidRDefault="001723F3" w:rsidP="00CB135E">
            <w:pPr>
              <w:widowControl w:val="0"/>
              <w:pBdr>
                <w:top w:val="nil"/>
                <w:left w:val="nil"/>
                <w:bottom w:val="nil"/>
                <w:right w:val="nil"/>
                <w:between w:val="nil"/>
              </w:pBdr>
              <w:spacing w:line="230" w:lineRule="auto"/>
              <w:ind w:right="371"/>
              <w:jc w:val="center"/>
              <w:rPr>
                <w:b/>
                <w:color w:val="000000"/>
                <w:sz w:val="22"/>
                <w:szCs w:val="22"/>
              </w:rPr>
            </w:pPr>
            <w:proofErr w:type="spellStart"/>
            <w:r w:rsidRPr="00CB135E">
              <w:rPr>
                <w:b/>
                <w:color w:val="000000"/>
                <w:sz w:val="22"/>
                <w:szCs w:val="22"/>
              </w:rPr>
              <w:t>Баспа</w:t>
            </w:r>
            <w:proofErr w:type="spellEnd"/>
            <w:r w:rsidRPr="00CB135E">
              <w:rPr>
                <w:b/>
                <w:color w:val="000000"/>
                <w:sz w:val="22"/>
                <w:szCs w:val="22"/>
              </w:rPr>
              <w:t xml:space="preserve">, журнал </w:t>
            </w:r>
            <w:proofErr w:type="spellStart"/>
            <w:r w:rsidRPr="00CB135E">
              <w:rPr>
                <w:b/>
                <w:color w:val="000000"/>
                <w:sz w:val="22"/>
                <w:szCs w:val="22"/>
              </w:rPr>
              <w:t>атауы</w:t>
            </w:r>
            <w:proofErr w:type="spellEnd"/>
            <w:r w:rsidRPr="00CB135E">
              <w:rPr>
                <w:b/>
                <w:color w:val="000000"/>
                <w:sz w:val="22"/>
                <w:szCs w:val="22"/>
              </w:rPr>
              <w:t xml:space="preserve"> (</w:t>
            </w:r>
            <w:proofErr w:type="gramStart"/>
            <w:r w:rsidRPr="00CB135E">
              <w:rPr>
                <w:b/>
                <w:color w:val="000000"/>
                <w:sz w:val="22"/>
                <w:szCs w:val="22"/>
              </w:rPr>
              <w:t xml:space="preserve">№,  </w:t>
            </w:r>
            <w:proofErr w:type="spellStart"/>
            <w:r w:rsidRPr="00CB135E">
              <w:rPr>
                <w:b/>
                <w:color w:val="000000"/>
                <w:sz w:val="22"/>
                <w:szCs w:val="22"/>
              </w:rPr>
              <w:t>жылы</w:t>
            </w:r>
            <w:proofErr w:type="spellEnd"/>
            <w:proofErr w:type="gramEnd"/>
            <w:r w:rsidRPr="00CB135E">
              <w:rPr>
                <w:b/>
                <w:color w:val="000000"/>
                <w:sz w:val="22"/>
                <w:szCs w:val="22"/>
              </w:rPr>
              <w:t xml:space="preserve">), </w:t>
            </w:r>
            <w:proofErr w:type="spellStart"/>
            <w:r w:rsidRPr="00CB135E">
              <w:rPr>
                <w:b/>
                <w:color w:val="000000"/>
                <w:sz w:val="22"/>
                <w:szCs w:val="22"/>
              </w:rPr>
              <w:t>авторлық</w:t>
            </w:r>
            <w:proofErr w:type="spellEnd"/>
            <w:r w:rsidRPr="00CB135E">
              <w:rPr>
                <w:b/>
                <w:color w:val="000000"/>
                <w:sz w:val="22"/>
                <w:szCs w:val="22"/>
              </w:rPr>
              <w:t xml:space="preserve"> </w:t>
            </w:r>
            <w:proofErr w:type="spellStart"/>
            <w:proofErr w:type="gramStart"/>
            <w:r w:rsidRPr="00CB135E">
              <w:rPr>
                <w:b/>
                <w:color w:val="000000"/>
                <w:sz w:val="22"/>
                <w:szCs w:val="22"/>
              </w:rPr>
              <w:t>куәлік</w:t>
            </w:r>
            <w:proofErr w:type="spellEnd"/>
            <w:r w:rsidRPr="00CB135E">
              <w:rPr>
                <w:b/>
                <w:color w:val="000000"/>
                <w:sz w:val="22"/>
                <w:szCs w:val="22"/>
              </w:rPr>
              <w:t xml:space="preserve">  </w:t>
            </w:r>
            <w:proofErr w:type="spellStart"/>
            <w:r w:rsidRPr="00CB135E">
              <w:rPr>
                <w:b/>
                <w:color w:val="000000"/>
                <w:sz w:val="22"/>
                <w:szCs w:val="22"/>
              </w:rPr>
              <w:t>нөмірі</w:t>
            </w:r>
            <w:proofErr w:type="spellEnd"/>
            <w:proofErr w:type="gramEnd"/>
          </w:p>
        </w:tc>
        <w:tc>
          <w:tcPr>
            <w:tcW w:w="2551" w:type="dxa"/>
            <w:shd w:val="clear" w:color="auto" w:fill="auto"/>
            <w:tcMar>
              <w:top w:w="100" w:type="dxa"/>
              <w:left w:w="100" w:type="dxa"/>
              <w:bottom w:w="100" w:type="dxa"/>
              <w:right w:w="100" w:type="dxa"/>
            </w:tcMar>
          </w:tcPr>
          <w:p w14:paraId="53E0CEB2" w14:textId="77777777" w:rsidR="001723F3" w:rsidRPr="00CB135E" w:rsidRDefault="001723F3" w:rsidP="00CB135E">
            <w:pPr>
              <w:widowControl w:val="0"/>
              <w:pBdr>
                <w:top w:val="nil"/>
                <w:left w:val="nil"/>
                <w:bottom w:val="nil"/>
                <w:right w:val="nil"/>
                <w:between w:val="nil"/>
              </w:pBdr>
              <w:jc w:val="center"/>
              <w:rPr>
                <w:b/>
                <w:color w:val="000000"/>
                <w:sz w:val="22"/>
                <w:szCs w:val="22"/>
              </w:rPr>
            </w:pPr>
            <w:proofErr w:type="spellStart"/>
            <w:r w:rsidRPr="00CB135E">
              <w:rPr>
                <w:b/>
                <w:color w:val="000000"/>
                <w:sz w:val="22"/>
                <w:szCs w:val="22"/>
              </w:rPr>
              <w:t>Бірлескен</w:t>
            </w:r>
            <w:proofErr w:type="spellEnd"/>
            <w:r w:rsidRPr="00CB135E">
              <w:rPr>
                <w:b/>
                <w:color w:val="000000"/>
                <w:sz w:val="22"/>
                <w:szCs w:val="22"/>
              </w:rPr>
              <w:t xml:space="preserve"> </w:t>
            </w:r>
            <w:proofErr w:type="spellStart"/>
            <w:r w:rsidRPr="00CB135E">
              <w:rPr>
                <w:b/>
                <w:color w:val="000000"/>
                <w:sz w:val="22"/>
                <w:szCs w:val="22"/>
              </w:rPr>
              <w:t>авторлар</w:t>
            </w:r>
            <w:proofErr w:type="spellEnd"/>
            <w:r w:rsidRPr="00CB135E">
              <w:rPr>
                <w:b/>
                <w:color w:val="000000"/>
                <w:sz w:val="22"/>
                <w:szCs w:val="22"/>
              </w:rPr>
              <w:t xml:space="preserve"> </w:t>
            </w:r>
          </w:p>
        </w:tc>
      </w:tr>
      <w:tr w:rsidR="001723F3" w:rsidRPr="00CB135E" w14:paraId="2B912BDC" w14:textId="77777777" w:rsidTr="00961E70">
        <w:trPr>
          <w:trHeight w:val="866"/>
        </w:trPr>
        <w:tc>
          <w:tcPr>
            <w:tcW w:w="421" w:type="dxa"/>
            <w:tcMar>
              <w:top w:w="100" w:type="dxa"/>
              <w:left w:w="100" w:type="dxa"/>
              <w:bottom w:w="100" w:type="dxa"/>
              <w:right w:w="100" w:type="dxa"/>
            </w:tcMar>
          </w:tcPr>
          <w:p w14:paraId="5B50DA09" w14:textId="77777777" w:rsidR="001723F3" w:rsidRPr="00CB135E" w:rsidRDefault="001723F3" w:rsidP="005C5A58">
            <w:pPr>
              <w:widowControl w:val="0"/>
              <w:pBdr>
                <w:top w:val="nil"/>
                <w:left w:val="nil"/>
                <w:bottom w:val="nil"/>
                <w:right w:val="nil"/>
                <w:between w:val="nil"/>
              </w:pBdr>
              <w:rPr>
                <w:color w:val="000000"/>
                <w:sz w:val="22"/>
                <w:szCs w:val="22"/>
              </w:rPr>
            </w:pPr>
            <w:r w:rsidRPr="00CB135E">
              <w:rPr>
                <w:sz w:val="22"/>
                <w:szCs w:val="22"/>
                <w:lang w:val="en-US"/>
              </w:rPr>
              <w:t>1</w:t>
            </w:r>
          </w:p>
        </w:tc>
        <w:tc>
          <w:tcPr>
            <w:tcW w:w="3685" w:type="dxa"/>
            <w:tcMar>
              <w:top w:w="100" w:type="dxa"/>
              <w:left w:w="100" w:type="dxa"/>
              <w:bottom w:w="100" w:type="dxa"/>
              <w:right w:w="100" w:type="dxa"/>
            </w:tcMar>
          </w:tcPr>
          <w:p w14:paraId="47C96D80" w14:textId="77777777" w:rsidR="001723F3" w:rsidRPr="00CB135E" w:rsidRDefault="001723F3" w:rsidP="005C5A58">
            <w:pPr>
              <w:widowControl w:val="0"/>
              <w:pBdr>
                <w:top w:val="nil"/>
                <w:left w:val="nil"/>
                <w:bottom w:val="nil"/>
                <w:right w:val="nil"/>
                <w:between w:val="nil"/>
              </w:pBdr>
              <w:spacing w:before="6" w:line="225" w:lineRule="auto"/>
              <w:ind w:right="270"/>
              <w:rPr>
                <w:color w:val="000000"/>
                <w:sz w:val="22"/>
                <w:szCs w:val="22"/>
              </w:rPr>
            </w:pPr>
            <w:r w:rsidRPr="00CB135E">
              <w:rPr>
                <w:sz w:val="22"/>
                <w:szCs w:val="22"/>
              </w:rPr>
              <w:t>Характеристика функционального и микробного профиля сыворотки, полученной при производстве творога и сыра</w:t>
            </w:r>
          </w:p>
        </w:tc>
        <w:tc>
          <w:tcPr>
            <w:tcW w:w="4253" w:type="dxa"/>
            <w:tcMar>
              <w:top w:w="100" w:type="dxa"/>
              <w:left w:w="100" w:type="dxa"/>
              <w:bottom w:w="100" w:type="dxa"/>
              <w:right w:w="100" w:type="dxa"/>
            </w:tcMar>
          </w:tcPr>
          <w:p w14:paraId="157AA65D" w14:textId="77777777" w:rsidR="001723F3" w:rsidRPr="00CB135E" w:rsidRDefault="001723F3" w:rsidP="005C5A58">
            <w:pPr>
              <w:widowControl w:val="0"/>
              <w:pBdr>
                <w:top w:val="nil"/>
                <w:left w:val="nil"/>
                <w:bottom w:val="nil"/>
                <w:right w:val="nil"/>
                <w:between w:val="nil"/>
              </w:pBdr>
              <w:spacing w:before="6" w:line="225" w:lineRule="auto"/>
              <w:ind w:right="197"/>
              <w:rPr>
                <w:color w:val="000000"/>
                <w:sz w:val="22"/>
                <w:szCs w:val="22"/>
              </w:rPr>
            </w:pPr>
            <w:r w:rsidRPr="00CB135E">
              <w:rPr>
                <w:sz w:val="22"/>
                <w:szCs w:val="22"/>
              </w:rPr>
              <w:t xml:space="preserve">Вестник </w:t>
            </w:r>
            <w:proofErr w:type="spellStart"/>
            <w:r w:rsidRPr="00CB135E">
              <w:rPr>
                <w:sz w:val="22"/>
                <w:szCs w:val="22"/>
              </w:rPr>
              <w:t>КазНУ</w:t>
            </w:r>
            <w:proofErr w:type="spellEnd"/>
            <w:r w:rsidRPr="00CB135E">
              <w:rPr>
                <w:sz w:val="22"/>
                <w:szCs w:val="22"/>
              </w:rPr>
              <w:t>. Серия биологическая. -2023. -№1(94). -</w:t>
            </w:r>
            <w:r w:rsidRPr="00CB135E">
              <w:rPr>
                <w:sz w:val="22"/>
                <w:szCs w:val="22"/>
                <w:lang w:val="en-US"/>
              </w:rPr>
              <w:t>C</w:t>
            </w:r>
            <w:r w:rsidRPr="00CB135E">
              <w:rPr>
                <w:sz w:val="22"/>
                <w:szCs w:val="22"/>
              </w:rPr>
              <w:t xml:space="preserve">.57-68. </w:t>
            </w:r>
            <w:hyperlink r:id="rId49" w:history="1">
              <w:r w:rsidRPr="00CB135E">
                <w:rPr>
                  <w:color w:val="0000FF"/>
                  <w:sz w:val="22"/>
                  <w:szCs w:val="22"/>
                  <w:u w:val="single"/>
                  <w:lang w:val="en-US"/>
                </w:rPr>
                <w:t>https</w:t>
              </w:r>
              <w:r w:rsidRPr="00CB135E">
                <w:rPr>
                  <w:color w:val="0000FF"/>
                  <w:sz w:val="22"/>
                  <w:szCs w:val="22"/>
                  <w:u w:val="single"/>
                </w:rPr>
                <w:t>://</w:t>
              </w:r>
              <w:proofErr w:type="spellStart"/>
              <w:r w:rsidRPr="00CB135E">
                <w:rPr>
                  <w:color w:val="0000FF"/>
                  <w:sz w:val="22"/>
                  <w:szCs w:val="22"/>
                  <w:u w:val="single"/>
                  <w:lang w:val="en-US"/>
                </w:rPr>
                <w:t>doi</w:t>
              </w:r>
              <w:proofErr w:type="spellEnd"/>
              <w:r w:rsidRPr="00CB135E">
                <w:rPr>
                  <w:color w:val="0000FF"/>
                  <w:sz w:val="22"/>
                  <w:szCs w:val="22"/>
                  <w:u w:val="single"/>
                </w:rPr>
                <w:t>.</w:t>
              </w:r>
              <w:r w:rsidRPr="00CB135E">
                <w:rPr>
                  <w:color w:val="0000FF"/>
                  <w:sz w:val="22"/>
                  <w:szCs w:val="22"/>
                  <w:u w:val="single"/>
                  <w:lang w:val="en-US"/>
                </w:rPr>
                <w:t>org</w:t>
              </w:r>
              <w:r w:rsidRPr="00CB135E">
                <w:rPr>
                  <w:color w:val="0000FF"/>
                  <w:sz w:val="22"/>
                  <w:szCs w:val="22"/>
                  <w:u w:val="single"/>
                </w:rPr>
                <w:t>/10.26577/</w:t>
              </w:r>
              <w:proofErr w:type="spellStart"/>
              <w:r w:rsidRPr="00CB135E">
                <w:rPr>
                  <w:color w:val="0000FF"/>
                  <w:sz w:val="22"/>
                  <w:szCs w:val="22"/>
                  <w:u w:val="single"/>
                  <w:lang w:val="en-US"/>
                </w:rPr>
                <w:t>eb</w:t>
              </w:r>
              <w:proofErr w:type="spellEnd"/>
              <w:r w:rsidRPr="00CB135E">
                <w:rPr>
                  <w:color w:val="0000FF"/>
                  <w:sz w:val="22"/>
                  <w:szCs w:val="22"/>
                  <w:u w:val="single"/>
                </w:rPr>
                <w:t>.2023.</w:t>
              </w:r>
              <w:r w:rsidRPr="00CB135E">
                <w:rPr>
                  <w:color w:val="0000FF"/>
                  <w:sz w:val="22"/>
                  <w:szCs w:val="22"/>
                  <w:u w:val="single"/>
                  <w:lang w:val="en-US"/>
                </w:rPr>
                <w:t>v</w:t>
              </w:r>
              <w:r w:rsidRPr="00CB135E">
                <w:rPr>
                  <w:color w:val="0000FF"/>
                  <w:sz w:val="22"/>
                  <w:szCs w:val="22"/>
                  <w:u w:val="single"/>
                </w:rPr>
                <w:t>94.</w:t>
              </w:r>
              <w:proofErr w:type="spellStart"/>
              <w:r w:rsidRPr="00CB135E">
                <w:rPr>
                  <w:color w:val="0000FF"/>
                  <w:sz w:val="22"/>
                  <w:szCs w:val="22"/>
                  <w:u w:val="single"/>
                  <w:lang w:val="en-US"/>
                </w:rPr>
                <w:t>i</w:t>
              </w:r>
              <w:proofErr w:type="spellEnd"/>
              <w:r w:rsidRPr="00CB135E">
                <w:rPr>
                  <w:color w:val="0000FF"/>
                  <w:sz w:val="22"/>
                  <w:szCs w:val="22"/>
                  <w:u w:val="single"/>
                </w:rPr>
                <w:t>1.05</w:t>
              </w:r>
            </w:hyperlink>
            <w:r w:rsidRPr="00CB135E">
              <w:rPr>
                <w:color w:val="0000FF"/>
                <w:sz w:val="22"/>
                <w:szCs w:val="22"/>
                <w:u w:val="single"/>
                <w:lang w:val="en-US"/>
              </w:rPr>
              <w:t xml:space="preserve"> </w:t>
            </w:r>
            <w:r w:rsidRPr="00CB135E">
              <w:rPr>
                <w:sz w:val="22"/>
                <w:szCs w:val="22"/>
              </w:rPr>
              <w:t xml:space="preserve"> </w:t>
            </w:r>
          </w:p>
        </w:tc>
        <w:tc>
          <w:tcPr>
            <w:tcW w:w="2551" w:type="dxa"/>
            <w:tcMar>
              <w:top w:w="100" w:type="dxa"/>
              <w:left w:w="100" w:type="dxa"/>
              <w:bottom w:w="100" w:type="dxa"/>
              <w:right w:w="100" w:type="dxa"/>
            </w:tcMar>
          </w:tcPr>
          <w:p w14:paraId="1D4CEF9D" w14:textId="77777777" w:rsidR="001723F3" w:rsidRPr="00CB135E" w:rsidRDefault="001723F3" w:rsidP="005C5A58">
            <w:pPr>
              <w:widowControl w:val="0"/>
              <w:pBdr>
                <w:top w:val="nil"/>
                <w:left w:val="nil"/>
                <w:bottom w:val="nil"/>
                <w:right w:val="nil"/>
                <w:between w:val="nil"/>
              </w:pBdr>
              <w:spacing w:line="225" w:lineRule="auto"/>
              <w:ind w:right="230"/>
              <w:rPr>
                <w:color w:val="000000"/>
                <w:sz w:val="22"/>
                <w:szCs w:val="22"/>
              </w:rPr>
            </w:pPr>
            <w:r w:rsidRPr="00CB135E">
              <w:rPr>
                <w:sz w:val="22"/>
                <w:szCs w:val="22"/>
                <w:lang w:val="en-US"/>
              </w:rPr>
              <w:t>M</w:t>
            </w:r>
            <w:r w:rsidRPr="00CB135E">
              <w:rPr>
                <w:sz w:val="22"/>
                <w:szCs w:val="22"/>
              </w:rPr>
              <w:t>.</w:t>
            </w:r>
            <w:r w:rsidRPr="00CB135E">
              <w:rPr>
                <w:sz w:val="22"/>
                <w:szCs w:val="22"/>
                <w:lang w:val="en-US"/>
              </w:rPr>
              <w:t>H</w:t>
            </w:r>
            <w:r w:rsidRPr="00CB135E">
              <w:rPr>
                <w:sz w:val="22"/>
                <w:szCs w:val="22"/>
              </w:rPr>
              <w:t xml:space="preserve">. </w:t>
            </w:r>
            <w:r w:rsidRPr="00CB135E">
              <w:rPr>
                <w:sz w:val="22"/>
                <w:szCs w:val="22"/>
                <w:lang w:val="en-US"/>
              </w:rPr>
              <w:t>Kozhakhmetova</w:t>
            </w:r>
            <w:r w:rsidRPr="00CB135E">
              <w:rPr>
                <w:sz w:val="22"/>
                <w:szCs w:val="22"/>
              </w:rPr>
              <w:t xml:space="preserve">, </w:t>
            </w:r>
            <w:r w:rsidRPr="00CB135E">
              <w:rPr>
                <w:sz w:val="22"/>
                <w:szCs w:val="22"/>
                <w:lang w:val="en-US"/>
              </w:rPr>
              <w:t>N</w:t>
            </w:r>
            <w:r w:rsidRPr="00CB135E">
              <w:rPr>
                <w:sz w:val="22"/>
                <w:szCs w:val="22"/>
              </w:rPr>
              <w:t>.</w:t>
            </w:r>
            <w:proofErr w:type="spellStart"/>
            <w:r w:rsidRPr="00CB135E">
              <w:rPr>
                <w:sz w:val="22"/>
                <w:szCs w:val="22"/>
                <w:lang w:val="en-US"/>
              </w:rPr>
              <w:t>Sh</w:t>
            </w:r>
            <w:proofErr w:type="spellEnd"/>
            <w:r w:rsidRPr="00CB135E">
              <w:rPr>
                <w:sz w:val="22"/>
                <w:szCs w:val="22"/>
              </w:rPr>
              <w:t xml:space="preserve">. </w:t>
            </w:r>
            <w:r w:rsidRPr="00CB135E">
              <w:rPr>
                <w:sz w:val="22"/>
                <w:szCs w:val="22"/>
                <w:lang w:val="en-US"/>
              </w:rPr>
              <w:t>Akimbekov</w:t>
            </w:r>
          </w:p>
        </w:tc>
      </w:tr>
      <w:tr w:rsidR="001723F3" w:rsidRPr="00746803" w14:paraId="10F0582D" w14:textId="77777777" w:rsidTr="00961E70">
        <w:trPr>
          <w:trHeight w:val="1568"/>
        </w:trPr>
        <w:tc>
          <w:tcPr>
            <w:tcW w:w="421" w:type="dxa"/>
            <w:tcMar>
              <w:top w:w="100" w:type="dxa"/>
              <w:left w:w="100" w:type="dxa"/>
              <w:bottom w:w="100" w:type="dxa"/>
              <w:right w:w="100" w:type="dxa"/>
            </w:tcMar>
          </w:tcPr>
          <w:p w14:paraId="7B4C57E2" w14:textId="77777777" w:rsidR="001723F3" w:rsidRPr="00CB135E" w:rsidRDefault="001723F3" w:rsidP="005C5A58">
            <w:pPr>
              <w:widowControl w:val="0"/>
              <w:pBdr>
                <w:top w:val="nil"/>
                <w:left w:val="nil"/>
                <w:bottom w:val="nil"/>
                <w:right w:val="nil"/>
                <w:between w:val="nil"/>
              </w:pBdr>
              <w:rPr>
                <w:color w:val="000000"/>
                <w:sz w:val="22"/>
                <w:szCs w:val="22"/>
              </w:rPr>
            </w:pPr>
            <w:r w:rsidRPr="00CB135E">
              <w:rPr>
                <w:sz w:val="22"/>
                <w:szCs w:val="22"/>
                <w:lang w:val="en-US"/>
              </w:rPr>
              <w:t>2</w:t>
            </w:r>
          </w:p>
        </w:tc>
        <w:tc>
          <w:tcPr>
            <w:tcW w:w="3685" w:type="dxa"/>
            <w:tcMar>
              <w:top w:w="100" w:type="dxa"/>
              <w:left w:w="100" w:type="dxa"/>
              <w:bottom w:w="100" w:type="dxa"/>
              <w:right w:w="100" w:type="dxa"/>
            </w:tcMar>
          </w:tcPr>
          <w:p w14:paraId="3AD46573" w14:textId="77777777" w:rsidR="001723F3" w:rsidRPr="00961E70" w:rsidRDefault="001723F3" w:rsidP="005C5A58">
            <w:pPr>
              <w:widowControl w:val="0"/>
              <w:pBdr>
                <w:top w:val="nil"/>
                <w:left w:val="nil"/>
                <w:bottom w:val="nil"/>
                <w:right w:val="nil"/>
                <w:between w:val="nil"/>
              </w:pBdr>
              <w:spacing w:line="229" w:lineRule="auto"/>
              <w:ind w:right="120"/>
              <w:rPr>
                <w:sz w:val="22"/>
                <w:szCs w:val="22"/>
              </w:rPr>
            </w:pPr>
            <w:r w:rsidRPr="00CB135E">
              <w:rPr>
                <w:sz w:val="22"/>
                <w:szCs w:val="22"/>
              </w:rPr>
              <w:t xml:space="preserve">Разработка </w:t>
            </w:r>
            <w:proofErr w:type="spellStart"/>
            <w:r w:rsidRPr="00CB135E">
              <w:rPr>
                <w:sz w:val="22"/>
                <w:szCs w:val="22"/>
              </w:rPr>
              <w:t>биофункционализованного</w:t>
            </w:r>
            <w:proofErr w:type="spellEnd"/>
            <w:r w:rsidRPr="00CB135E">
              <w:rPr>
                <w:sz w:val="22"/>
                <w:szCs w:val="22"/>
              </w:rPr>
              <w:t xml:space="preserve"> </w:t>
            </w:r>
            <w:proofErr w:type="spellStart"/>
            <w:r w:rsidRPr="00CB135E">
              <w:rPr>
                <w:sz w:val="22"/>
                <w:szCs w:val="22"/>
              </w:rPr>
              <w:t>мелиоранта</w:t>
            </w:r>
            <w:proofErr w:type="spellEnd"/>
            <w:r w:rsidRPr="00CB135E">
              <w:rPr>
                <w:sz w:val="22"/>
                <w:szCs w:val="22"/>
              </w:rPr>
              <w:t xml:space="preserve"> на основе угольной золы, насыщенной гумусом для улучшения здоровья почвы</w:t>
            </w:r>
          </w:p>
        </w:tc>
        <w:tc>
          <w:tcPr>
            <w:tcW w:w="4253" w:type="dxa"/>
            <w:tcMar>
              <w:top w:w="100" w:type="dxa"/>
              <w:left w:w="100" w:type="dxa"/>
              <w:bottom w:w="100" w:type="dxa"/>
              <w:right w:w="100" w:type="dxa"/>
            </w:tcMar>
          </w:tcPr>
          <w:p w14:paraId="0144B96F" w14:textId="77777777" w:rsidR="001723F3" w:rsidRPr="00CB135E" w:rsidRDefault="001723F3" w:rsidP="005C5A58">
            <w:pPr>
              <w:widowControl w:val="0"/>
              <w:pBdr>
                <w:top w:val="nil"/>
                <w:left w:val="nil"/>
                <w:bottom w:val="nil"/>
                <w:right w:val="nil"/>
                <w:between w:val="nil"/>
              </w:pBdr>
              <w:spacing w:line="230" w:lineRule="auto"/>
              <w:ind w:right="198"/>
              <w:rPr>
                <w:color w:val="000000"/>
                <w:sz w:val="22"/>
                <w:szCs w:val="22"/>
                <w:u w:val="single"/>
                <w:lang w:val="en-US"/>
              </w:rPr>
            </w:pPr>
            <w:r w:rsidRPr="00CB135E">
              <w:rPr>
                <w:sz w:val="22"/>
                <w:szCs w:val="22"/>
              </w:rPr>
              <w:t xml:space="preserve">Вестник </w:t>
            </w:r>
            <w:proofErr w:type="spellStart"/>
            <w:r w:rsidRPr="00CB135E">
              <w:rPr>
                <w:sz w:val="22"/>
                <w:szCs w:val="22"/>
              </w:rPr>
              <w:t>КазНУ</w:t>
            </w:r>
            <w:proofErr w:type="spellEnd"/>
            <w:r w:rsidRPr="00CB135E">
              <w:rPr>
                <w:sz w:val="22"/>
                <w:szCs w:val="22"/>
              </w:rPr>
              <w:t xml:space="preserve">. Серия биологическая. -2022. №2(91). -С.72-99. </w:t>
            </w:r>
            <w:hyperlink r:id="rId50" w:history="1">
              <w:r w:rsidRPr="00CB135E">
                <w:rPr>
                  <w:color w:val="0000FF"/>
                  <w:sz w:val="22"/>
                  <w:szCs w:val="22"/>
                  <w:u w:val="single"/>
                </w:rPr>
                <w:t>https://doi.org/10.26577/eb.2022.v91.i2.07</w:t>
              </w:r>
            </w:hyperlink>
            <w:r w:rsidRPr="00CB135E">
              <w:rPr>
                <w:sz w:val="22"/>
                <w:szCs w:val="22"/>
              </w:rPr>
              <w:t xml:space="preserve"> </w:t>
            </w:r>
          </w:p>
        </w:tc>
        <w:tc>
          <w:tcPr>
            <w:tcW w:w="2551" w:type="dxa"/>
            <w:tcMar>
              <w:top w:w="100" w:type="dxa"/>
              <w:left w:w="100" w:type="dxa"/>
              <w:bottom w:w="100" w:type="dxa"/>
              <w:right w:w="100" w:type="dxa"/>
            </w:tcMar>
          </w:tcPr>
          <w:p w14:paraId="448A83D5" w14:textId="2F64FECE" w:rsidR="001723F3" w:rsidRPr="00CB135E" w:rsidRDefault="001723F3" w:rsidP="005C5A58">
            <w:pPr>
              <w:widowControl w:val="0"/>
              <w:pBdr>
                <w:top w:val="nil"/>
                <w:left w:val="nil"/>
                <w:bottom w:val="nil"/>
                <w:right w:val="nil"/>
                <w:between w:val="nil"/>
              </w:pBdr>
              <w:spacing w:before="10" w:line="230" w:lineRule="auto"/>
              <w:ind w:right="236"/>
              <w:rPr>
                <w:color w:val="000000"/>
                <w:sz w:val="22"/>
                <w:szCs w:val="22"/>
                <w:lang w:val="en-US"/>
              </w:rPr>
            </w:pPr>
            <w:r w:rsidRPr="00CB135E">
              <w:rPr>
                <w:sz w:val="22"/>
                <w:szCs w:val="22"/>
                <w:lang w:val="kk-KZ"/>
              </w:rPr>
              <w:t>Н</w:t>
            </w:r>
            <w:r w:rsidRPr="00CB135E">
              <w:rPr>
                <w:sz w:val="22"/>
                <w:szCs w:val="22"/>
                <w:lang w:val="en-US"/>
              </w:rPr>
              <w:t>.</w:t>
            </w:r>
            <w:r w:rsidRPr="00CB135E">
              <w:rPr>
                <w:sz w:val="22"/>
                <w:szCs w:val="22"/>
                <w:lang w:val="kk-KZ"/>
              </w:rPr>
              <w:t>Ш</w:t>
            </w:r>
            <w:r w:rsidRPr="00CB135E">
              <w:rPr>
                <w:sz w:val="22"/>
                <w:szCs w:val="22"/>
                <w:lang w:val="en-US"/>
              </w:rPr>
              <w:t xml:space="preserve">. </w:t>
            </w:r>
            <w:r w:rsidRPr="00CB135E">
              <w:rPr>
                <w:sz w:val="22"/>
                <w:szCs w:val="22"/>
                <w:lang w:val="kk-KZ"/>
              </w:rPr>
              <w:t>Акимбеков</w:t>
            </w:r>
            <w:r w:rsidRPr="00CB135E">
              <w:rPr>
                <w:sz w:val="22"/>
                <w:szCs w:val="22"/>
                <w:lang w:val="en-US"/>
              </w:rPr>
              <w:t xml:space="preserve">, </w:t>
            </w:r>
            <w:r w:rsidRPr="00CB135E">
              <w:rPr>
                <w:sz w:val="22"/>
                <w:szCs w:val="22"/>
              </w:rPr>
              <w:t>Д</w:t>
            </w:r>
            <w:r w:rsidRPr="00CB135E">
              <w:rPr>
                <w:sz w:val="22"/>
                <w:szCs w:val="22"/>
                <w:lang w:val="en-US"/>
              </w:rPr>
              <w:t>.</w:t>
            </w:r>
            <w:r w:rsidRPr="00CB135E">
              <w:rPr>
                <w:sz w:val="22"/>
                <w:szCs w:val="22"/>
              </w:rPr>
              <w:t>К</w:t>
            </w:r>
            <w:r w:rsidRPr="00CB135E">
              <w:rPr>
                <w:sz w:val="22"/>
                <w:szCs w:val="22"/>
                <w:lang w:val="en-US"/>
              </w:rPr>
              <w:t xml:space="preserve">. </w:t>
            </w:r>
            <w:proofErr w:type="spellStart"/>
            <w:r w:rsidRPr="00CB135E">
              <w:rPr>
                <w:sz w:val="22"/>
                <w:szCs w:val="22"/>
              </w:rPr>
              <w:t>Шерелхан</w:t>
            </w:r>
            <w:proofErr w:type="spellEnd"/>
            <w:r w:rsidRPr="00CB135E">
              <w:rPr>
                <w:sz w:val="22"/>
                <w:szCs w:val="22"/>
                <w:lang w:val="en-US"/>
              </w:rPr>
              <w:t xml:space="preserve">, </w:t>
            </w:r>
            <w:r w:rsidRPr="00CB135E">
              <w:rPr>
                <w:sz w:val="22"/>
                <w:szCs w:val="22"/>
              </w:rPr>
              <w:t>А</w:t>
            </w:r>
            <w:r w:rsidRPr="00CB135E">
              <w:rPr>
                <w:sz w:val="22"/>
                <w:szCs w:val="22"/>
                <w:lang w:val="en-US"/>
              </w:rPr>
              <w:t>.</w:t>
            </w:r>
            <w:r w:rsidRPr="00CB135E">
              <w:rPr>
                <w:sz w:val="22"/>
                <w:szCs w:val="22"/>
              </w:rPr>
              <w:t>Б</w:t>
            </w:r>
            <w:r w:rsidRPr="00CB135E">
              <w:rPr>
                <w:sz w:val="22"/>
                <w:szCs w:val="22"/>
                <w:lang w:val="en-US"/>
              </w:rPr>
              <w:t xml:space="preserve">. </w:t>
            </w:r>
            <w:proofErr w:type="spellStart"/>
            <w:r w:rsidRPr="00CB135E">
              <w:rPr>
                <w:sz w:val="22"/>
                <w:szCs w:val="22"/>
              </w:rPr>
              <w:t>Мылтыбаева</w:t>
            </w:r>
            <w:proofErr w:type="spellEnd"/>
            <w:r w:rsidRPr="00CB135E">
              <w:rPr>
                <w:sz w:val="22"/>
                <w:szCs w:val="22"/>
                <w:lang w:val="en-US"/>
              </w:rPr>
              <w:t xml:space="preserve">, </w:t>
            </w:r>
            <w:r w:rsidRPr="00CB135E">
              <w:rPr>
                <w:sz w:val="22"/>
                <w:szCs w:val="22"/>
              </w:rPr>
              <w:t>Н</w:t>
            </w:r>
            <w:r w:rsidRPr="00CB135E">
              <w:rPr>
                <w:sz w:val="22"/>
                <w:szCs w:val="22"/>
                <w:lang w:val="en-US"/>
              </w:rPr>
              <w:t>.</w:t>
            </w:r>
            <w:r w:rsidRPr="00CB135E">
              <w:rPr>
                <w:sz w:val="22"/>
                <w:szCs w:val="22"/>
              </w:rPr>
              <w:t>П</w:t>
            </w:r>
            <w:r w:rsidRPr="00CB135E">
              <w:rPr>
                <w:sz w:val="22"/>
                <w:szCs w:val="22"/>
                <w:lang w:val="en-US"/>
              </w:rPr>
              <w:t xml:space="preserve">. </w:t>
            </w:r>
            <w:proofErr w:type="spellStart"/>
            <w:r w:rsidRPr="00CB135E">
              <w:rPr>
                <w:sz w:val="22"/>
                <w:szCs w:val="22"/>
              </w:rPr>
              <w:t>Алтынбай</w:t>
            </w:r>
            <w:proofErr w:type="spellEnd"/>
            <w:r w:rsidRPr="00CB135E">
              <w:rPr>
                <w:sz w:val="22"/>
                <w:szCs w:val="22"/>
                <w:lang w:val="en-US"/>
              </w:rPr>
              <w:t xml:space="preserve">, </w:t>
            </w:r>
            <w:r w:rsidRPr="00CB135E">
              <w:rPr>
                <w:sz w:val="22"/>
                <w:szCs w:val="22"/>
              </w:rPr>
              <w:t>Х</w:t>
            </w:r>
            <w:r w:rsidRPr="00CB135E">
              <w:rPr>
                <w:sz w:val="22"/>
                <w:szCs w:val="22"/>
                <w:lang w:val="en-US"/>
              </w:rPr>
              <w:t xml:space="preserve">. </w:t>
            </w:r>
            <w:proofErr w:type="spellStart"/>
            <w:r w:rsidRPr="00CB135E">
              <w:rPr>
                <w:sz w:val="22"/>
                <w:szCs w:val="22"/>
              </w:rPr>
              <w:t>Расулбекқызы</w:t>
            </w:r>
            <w:proofErr w:type="spellEnd"/>
            <w:r w:rsidRPr="00CB135E">
              <w:rPr>
                <w:sz w:val="22"/>
                <w:szCs w:val="22"/>
                <w:lang w:val="en-US"/>
              </w:rPr>
              <w:t xml:space="preserve">, </w:t>
            </w:r>
            <w:r w:rsidRPr="00CB135E">
              <w:rPr>
                <w:sz w:val="22"/>
                <w:szCs w:val="22"/>
              </w:rPr>
              <w:t>Р</w:t>
            </w:r>
            <w:r w:rsidRPr="00CB135E">
              <w:rPr>
                <w:sz w:val="22"/>
                <w:szCs w:val="22"/>
                <w:lang w:val="en-US"/>
              </w:rPr>
              <w:t>.</w:t>
            </w:r>
            <w:r w:rsidRPr="00CB135E">
              <w:rPr>
                <w:sz w:val="22"/>
                <w:szCs w:val="22"/>
              </w:rPr>
              <w:t>Х</w:t>
            </w:r>
            <w:r w:rsidRPr="00CB135E">
              <w:rPr>
                <w:sz w:val="22"/>
                <w:szCs w:val="22"/>
                <w:lang w:val="en-US"/>
              </w:rPr>
              <w:t xml:space="preserve">. </w:t>
            </w:r>
            <w:r w:rsidRPr="00CB135E">
              <w:rPr>
                <w:sz w:val="22"/>
                <w:szCs w:val="22"/>
              </w:rPr>
              <w:t>Гулам</w:t>
            </w:r>
            <w:r w:rsidRPr="00CB135E">
              <w:rPr>
                <w:sz w:val="22"/>
                <w:szCs w:val="22"/>
                <w:lang w:val="en-US"/>
              </w:rPr>
              <w:t xml:space="preserve">, </w:t>
            </w:r>
            <w:r w:rsidRPr="00CB135E">
              <w:rPr>
                <w:sz w:val="22"/>
                <w:szCs w:val="22"/>
              </w:rPr>
              <w:t>П</w:t>
            </w:r>
            <w:r w:rsidRPr="00CB135E">
              <w:rPr>
                <w:sz w:val="22"/>
                <w:szCs w:val="22"/>
                <w:lang w:val="en-US"/>
              </w:rPr>
              <w:t xml:space="preserve">. </w:t>
            </w:r>
            <w:proofErr w:type="spellStart"/>
            <w:r w:rsidRPr="00CB135E">
              <w:rPr>
                <w:sz w:val="22"/>
                <w:szCs w:val="22"/>
              </w:rPr>
              <w:t>Қуанышбек</w:t>
            </w:r>
            <w:proofErr w:type="spellEnd"/>
          </w:p>
        </w:tc>
      </w:tr>
      <w:tr w:rsidR="001723F3" w:rsidRPr="00746803" w14:paraId="26390F5C" w14:textId="77777777" w:rsidTr="00961E70">
        <w:trPr>
          <w:trHeight w:val="1103"/>
        </w:trPr>
        <w:tc>
          <w:tcPr>
            <w:tcW w:w="421" w:type="dxa"/>
            <w:tcMar>
              <w:top w:w="100" w:type="dxa"/>
              <w:left w:w="100" w:type="dxa"/>
              <w:bottom w:w="100" w:type="dxa"/>
              <w:right w:w="100" w:type="dxa"/>
            </w:tcMar>
          </w:tcPr>
          <w:p w14:paraId="6F737476" w14:textId="77777777" w:rsidR="001723F3" w:rsidRPr="00CB135E" w:rsidRDefault="001723F3" w:rsidP="005C5A58">
            <w:pPr>
              <w:widowControl w:val="0"/>
              <w:pBdr>
                <w:top w:val="nil"/>
                <w:left w:val="nil"/>
                <w:bottom w:val="nil"/>
                <w:right w:val="nil"/>
                <w:between w:val="nil"/>
              </w:pBdr>
              <w:rPr>
                <w:color w:val="000000"/>
                <w:sz w:val="22"/>
                <w:szCs w:val="22"/>
              </w:rPr>
            </w:pPr>
            <w:r w:rsidRPr="00CB135E">
              <w:rPr>
                <w:sz w:val="22"/>
                <w:szCs w:val="22"/>
                <w:lang w:val="en-US"/>
              </w:rPr>
              <w:t>3</w:t>
            </w:r>
          </w:p>
        </w:tc>
        <w:tc>
          <w:tcPr>
            <w:tcW w:w="3685" w:type="dxa"/>
            <w:tcMar>
              <w:top w:w="100" w:type="dxa"/>
              <w:left w:w="100" w:type="dxa"/>
              <w:bottom w:w="100" w:type="dxa"/>
              <w:right w:w="100" w:type="dxa"/>
            </w:tcMar>
          </w:tcPr>
          <w:p w14:paraId="7B95B600" w14:textId="77777777" w:rsidR="00961E70" w:rsidRPr="00961E70" w:rsidRDefault="00961E70" w:rsidP="00961E70">
            <w:pPr>
              <w:widowControl w:val="0"/>
              <w:pBdr>
                <w:top w:val="nil"/>
                <w:left w:val="nil"/>
                <w:bottom w:val="nil"/>
                <w:right w:val="nil"/>
                <w:between w:val="nil"/>
              </w:pBdr>
              <w:spacing w:line="230" w:lineRule="auto"/>
              <w:ind w:right="115"/>
              <w:rPr>
                <w:sz w:val="22"/>
                <w:szCs w:val="22"/>
              </w:rPr>
            </w:pPr>
            <w:proofErr w:type="spellStart"/>
            <w:r w:rsidRPr="00961E70">
              <w:rPr>
                <w:sz w:val="22"/>
                <w:szCs w:val="22"/>
              </w:rPr>
              <w:t>Obtaining</w:t>
            </w:r>
            <w:proofErr w:type="spellEnd"/>
            <w:r w:rsidRPr="00961E70">
              <w:rPr>
                <w:sz w:val="22"/>
                <w:szCs w:val="22"/>
              </w:rPr>
              <w:t xml:space="preserve"> </w:t>
            </w:r>
            <w:proofErr w:type="spellStart"/>
            <w:r w:rsidRPr="00961E70">
              <w:rPr>
                <w:sz w:val="22"/>
                <w:szCs w:val="22"/>
              </w:rPr>
              <w:t>of</w:t>
            </w:r>
            <w:proofErr w:type="spellEnd"/>
            <w:r w:rsidRPr="00961E70">
              <w:rPr>
                <w:sz w:val="22"/>
                <w:szCs w:val="22"/>
              </w:rPr>
              <w:t xml:space="preserve"> </w:t>
            </w:r>
            <w:proofErr w:type="spellStart"/>
            <w:r w:rsidRPr="00961E70">
              <w:rPr>
                <w:sz w:val="22"/>
                <w:szCs w:val="22"/>
              </w:rPr>
              <w:t>carbonized</w:t>
            </w:r>
            <w:proofErr w:type="spellEnd"/>
            <w:r w:rsidRPr="00961E70">
              <w:rPr>
                <w:sz w:val="22"/>
                <w:szCs w:val="22"/>
              </w:rPr>
              <w:t xml:space="preserve"> </w:t>
            </w:r>
            <w:proofErr w:type="spellStart"/>
            <w:r w:rsidRPr="00961E70">
              <w:rPr>
                <w:sz w:val="22"/>
                <w:szCs w:val="22"/>
              </w:rPr>
              <w:t>oil</w:t>
            </w:r>
            <w:proofErr w:type="spellEnd"/>
            <w:r w:rsidRPr="00961E70">
              <w:rPr>
                <w:sz w:val="22"/>
                <w:szCs w:val="22"/>
              </w:rPr>
              <w:t xml:space="preserve"> </w:t>
            </w:r>
            <w:proofErr w:type="spellStart"/>
            <w:r w:rsidRPr="00961E70">
              <w:rPr>
                <w:sz w:val="22"/>
                <w:szCs w:val="22"/>
              </w:rPr>
              <w:t>adsorbents</w:t>
            </w:r>
            <w:proofErr w:type="spellEnd"/>
          </w:p>
          <w:p w14:paraId="3B47C2F6" w14:textId="1F73147A" w:rsidR="001723F3" w:rsidRPr="00961E70" w:rsidRDefault="001723F3" w:rsidP="005C5A58">
            <w:pPr>
              <w:widowControl w:val="0"/>
              <w:pBdr>
                <w:top w:val="nil"/>
                <w:left w:val="nil"/>
                <w:bottom w:val="nil"/>
                <w:right w:val="nil"/>
                <w:between w:val="nil"/>
              </w:pBdr>
              <w:spacing w:line="230" w:lineRule="auto"/>
              <w:ind w:right="115"/>
              <w:rPr>
                <w:sz w:val="22"/>
                <w:szCs w:val="22"/>
              </w:rPr>
            </w:pPr>
          </w:p>
        </w:tc>
        <w:tc>
          <w:tcPr>
            <w:tcW w:w="4253" w:type="dxa"/>
            <w:tcMar>
              <w:top w:w="100" w:type="dxa"/>
              <w:left w:w="100" w:type="dxa"/>
              <w:bottom w:w="100" w:type="dxa"/>
              <w:right w:w="100" w:type="dxa"/>
            </w:tcMar>
          </w:tcPr>
          <w:p w14:paraId="4B190103" w14:textId="79677C5A" w:rsidR="00961E70" w:rsidRPr="00961E70" w:rsidRDefault="00961E70" w:rsidP="00961E70">
            <w:pPr>
              <w:spacing w:line="276" w:lineRule="auto"/>
              <w:contextualSpacing/>
              <w:rPr>
                <w:sz w:val="22"/>
                <w:szCs w:val="22"/>
                <w:lang w:val="en-US"/>
              </w:rPr>
            </w:pPr>
            <w:r w:rsidRPr="00961E70">
              <w:rPr>
                <w:sz w:val="22"/>
                <w:szCs w:val="22"/>
                <w:lang w:val="en-US"/>
              </w:rPr>
              <w:t>НЕФТЬ И ГАЗ</w:t>
            </w:r>
            <w:r>
              <w:rPr>
                <w:sz w:val="22"/>
                <w:szCs w:val="22"/>
                <w:lang w:val="kk-KZ"/>
              </w:rPr>
              <w:t xml:space="preserve">, </w:t>
            </w:r>
            <w:r w:rsidRPr="00961E70">
              <w:rPr>
                <w:sz w:val="22"/>
                <w:szCs w:val="22"/>
                <w:lang w:val="en-US"/>
              </w:rPr>
              <w:t>2025 1 (145)</w:t>
            </w:r>
            <w:r>
              <w:rPr>
                <w:sz w:val="22"/>
                <w:szCs w:val="22"/>
                <w:lang w:val="kk-KZ"/>
              </w:rPr>
              <w:t xml:space="preserve">, 241-249. </w:t>
            </w:r>
            <w:r w:rsidRPr="00961E70">
              <w:rPr>
                <w:sz w:val="22"/>
                <w:szCs w:val="22"/>
                <w:lang w:val="en-US"/>
              </w:rPr>
              <w:t>DOI: </w:t>
            </w:r>
            <w:hyperlink r:id="rId51" w:tgtFrame="_blank" w:history="1">
              <w:r w:rsidRPr="00961E70">
                <w:rPr>
                  <w:rStyle w:val="ab"/>
                  <w:sz w:val="22"/>
                  <w:szCs w:val="22"/>
                  <w:lang w:val="en-US"/>
                </w:rPr>
                <w:t>10.37878/2708-0080/2025-1.16</w:t>
              </w:r>
            </w:hyperlink>
          </w:p>
          <w:p w14:paraId="4B0F2704" w14:textId="51D97BE6" w:rsidR="001723F3" w:rsidRPr="00961E70" w:rsidRDefault="001723F3" w:rsidP="005C5A58">
            <w:pPr>
              <w:spacing w:line="276" w:lineRule="auto"/>
              <w:contextualSpacing/>
              <w:rPr>
                <w:sz w:val="22"/>
                <w:szCs w:val="22"/>
                <w:lang w:val="en-US"/>
              </w:rPr>
            </w:pPr>
          </w:p>
        </w:tc>
        <w:tc>
          <w:tcPr>
            <w:tcW w:w="2551" w:type="dxa"/>
            <w:tcMar>
              <w:top w:w="100" w:type="dxa"/>
              <w:left w:w="100" w:type="dxa"/>
              <w:bottom w:w="100" w:type="dxa"/>
              <w:right w:w="100" w:type="dxa"/>
            </w:tcMar>
          </w:tcPr>
          <w:p w14:paraId="421456BC" w14:textId="77777777" w:rsidR="00961E70" w:rsidRDefault="00961E70" w:rsidP="005C5A58">
            <w:pPr>
              <w:widowControl w:val="0"/>
              <w:pBdr>
                <w:top w:val="nil"/>
                <w:left w:val="nil"/>
                <w:bottom w:val="nil"/>
                <w:right w:val="nil"/>
                <w:between w:val="nil"/>
              </w:pBdr>
              <w:spacing w:line="230" w:lineRule="auto"/>
              <w:ind w:right="211"/>
              <w:rPr>
                <w:color w:val="000000"/>
                <w:sz w:val="22"/>
                <w:szCs w:val="22"/>
                <w:lang w:val="kk-KZ"/>
              </w:rPr>
            </w:pPr>
            <w:r w:rsidRPr="00961E70">
              <w:rPr>
                <w:color w:val="000000"/>
                <w:sz w:val="22"/>
                <w:szCs w:val="22"/>
                <w:lang w:val="en-US"/>
              </w:rPr>
              <w:t xml:space="preserve">S.M. </w:t>
            </w:r>
            <w:proofErr w:type="spellStart"/>
            <w:proofErr w:type="gramStart"/>
            <w:r w:rsidRPr="00961E70">
              <w:rPr>
                <w:color w:val="000000"/>
                <w:sz w:val="22"/>
                <w:szCs w:val="22"/>
                <w:lang w:val="en-US"/>
              </w:rPr>
              <w:t>Tazhibaeva</w:t>
            </w:r>
            <w:proofErr w:type="spellEnd"/>
            <w:r w:rsidRPr="00961E70">
              <w:rPr>
                <w:color w:val="000000"/>
                <w:sz w:val="22"/>
                <w:szCs w:val="22"/>
                <w:lang w:val="en-US"/>
              </w:rPr>
              <w:t>;</w:t>
            </w:r>
            <w:proofErr w:type="gramEnd"/>
            <w:r w:rsidRPr="00961E70">
              <w:rPr>
                <w:color w:val="000000"/>
                <w:sz w:val="22"/>
                <w:szCs w:val="22"/>
                <w:lang w:val="en-US"/>
              </w:rPr>
              <w:t> </w:t>
            </w:r>
          </w:p>
          <w:p w14:paraId="1EF6C887" w14:textId="77777777" w:rsidR="00961E70" w:rsidRDefault="00961E70" w:rsidP="005C5A58">
            <w:pPr>
              <w:widowControl w:val="0"/>
              <w:pBdr>
                <w:top w:val="nil"/>
                <w:left w:val="nil"/>
                <w:bottom w:val="nil"/>
                <w:right w:val="nil"/>
                <w:between w:val="nil"/>
              </w:pBdr>
              <w:spacing w:line="230" w:lineRule="auto"/>
              <w:ind w:right="211"/>
              <w:rPr>
                <w:color w:val="000000"/>
                <w:sz w:val="22"/>
                <w:szCs w:val="22"/>
                <w:lang w:val="kk-KZ"/>
              </w:rPr>
            </w:pPr>
            <w:r w:rsidRPr="00961E70">
              <w:rPr>
                <w:color w:val="000000"/>
                <w:sz w:val="22"/>
                <w:szCs w:val="22"/>
                <w:lang w:val="en-US"/>
              </w:rPr>
              <w:t xml:space="preserve">E.K. </w:t>
            </w:r>
            <w:proofErr w:type="spellStart"/>
            <w:proofErr w:type="gramStart"/>
            <w:r w:rsidRPr="00961E70">
              <w:rPr>
                <w:color w:val="000000"/>
                <w:sz w:val="22"/>
                <w:szCs w:val="22"/>
                <w:lang w:val="en-US"/>
              </w:rPr>
              <w:t>Ongarbaev</w:t>
            </w:r>
            <w:proofErr w:type="spellEnd"/>
            <w:r w:rsidRPr="00961E70">
              <w:rPr>
                <w:color w:val="000000"/>
                <w:sz w:val="22"/>
                <w:szCs w:val="22"/>
                <w:lang w:val="en-US"/>
              </w:rPr>
              <w:t>;</w:t>
            </w:r>
            <w:proofErr w:type="gramEnd"/>
            <w:r w:rsidRPr="00961E70">
              <w:rPr>
                <w:color w:val="000000"/>
                <w:sz w:val="22"/>
                <w:szCs w:val="22"/>
                <w:lang w:val="en-US"/>
              </w:rPr>
              <w:t> </w:t>
            </w:r>
          </w:p>
          <w:p w14:paraId="1548E1CC" w14:textId="77777777" w:rsidR="00961E70" w:rsidRDefault="00961E70" w:rsidP="005C5A58">
            <w:pPr>
              <w:widowControl w:val="0"/>
              <w:pBdr>
                <w:top w:val="nil"/>
                <w:left w:val="nil"/>
                <w:bottom w:val="nil"/>
                <w:right w:val="nil"/>
                <w:between w:val="nil"/>
              </w:pBdr>
              <w:spacing w:line="230" w:lineRule="auto"/>
              <w:ind w:right="211"/>
              <w:rPr>
                <w:color w:val="000000"/>
                <w:sz w:val="22"/>
                <w:szCs w:val="22"/>
                <w:lang w:val="kk-KZ"/>
              </w:rPr>
            </w:pPr>
            <w:r w:rsidRPr="00961E70">
              <w:rPr>
                <w:color w:val="000000"/>
                <w:sz w:val="22"/>
                <w:szCs w:val="22"/>
                <w:lang w:val="kk-KZ"/>
              </w:rPr>
              <w:t>B.B. Tyusyupova; </w:t>
            </w:r>
          </w:p>
          <w:p w14:paraId="1F58A184" w14:textId="7C77A6DA" w:rsidR="001723F3" w:rsidRPr="00961E70" w:rsidRDefault="00961E70" w:rsidP="005C5A58">
            <w:pPr>
              <w:widowControl w:val="0"/>
              <w:pBdr>
                <w:top w:val="nil"/>
                <w:left w:val="nil"/>
                <w:bottom w:val="nil"/>
                <w:right w:val="nil"/>
                <w:between w:val="nil"/>
              </w:pBdr>
              <w:spacing w:line="230" w:lineRule="auto"/>
              <w:ind w:right="211"/>
              <w:rPr>
                <w:color w:val="000000"/>
                <w:sz w:val="22"/>
                <w:szCs w:val="22"/>
                <w:lang w:val="kk-KZ"/>
              </w:rPr>
            </w:pPr>
            <w:r w:rsidRPr="00961E70">
              <w:rPr>
                <w:color w:val="000000"/>
                <w:sz w:val="22"/>
                <w:szCs w:val="22"/>
                <w:lang w:val="kk-KZ"/>
              </w:rPr>
              <w:t>K.T. Chang; N.K. Khairulla; A.N. Kydyrali</w:t>
            </w:r>
          </w:p>
        </w:tc>
      </w:tr>
      <w:tr w:rsidR="001723F3" w:rsidRPr="00961E70" w14:paraId="57D11E40" w14:textId="77777777" w:rsidTr="00961E70">
        <w:trPr>
          <w:trHeight w:val="956"/>
        </w:trPr>
        <w:tc>
          <w:tcPr>
            <w:tcW w:w="421" w:type="dxa"/>
            <w:tcMar>
              <w:top w:w="100" w:type="dxa"/>
              <w:left w:w="100" w:type="dxa"/>
              <w:bottom w:w="100" w:type="dxa"/>
              <w:right w:w="100" w:type="dxa"/>
            </w:tcMar>
          </w:tcPr>
          <w:p w14:paraId="760EFE0E" w14:textId="77777777" w:rsidR="001723F3" w:rsidRPr="00CB135E" w:rsidRDefault="001723F3" w:rsidP="005C5A58">
            <w:pPr>
              <w:widowControl w:val="0"/>
              <w:pBdr>
                <w:top w:val="nil"/>
                <w:left w:val="nil"/>
                <w:bottom w:val="nil"/>
                <w:right w:val="nil"/>
                <w:between w:val="nil"/>
              </w:pBdr>
              <w:rPr>
                <w:color w:val="000000"/>
                <w:sz w:val="22"/>
                <w:szCs w:val="22"/>
                <w:lang w:val="kk-KZ"/>
              </w:rPr>
            </w:pPr>
            <w:r w:rsidRPr="00CB135E">
              <w:rPr>
                <w:rFonts w:eastAsia="DengXian"/>
                <w:sz w:val="22"/>
                <w:szCs w:val="22"/>
                <w:lang w:val="kk-KZ" w:eastAsia="zh-CN"/>
              </w:rPr>
              <w:t>4</w:t>
            </w:r>
          </w:p>
        </w:tc>
        <w:tc>
          <w:tcPr>
            <w:tcW w:w="3685" w:type="dxa"/>
            <w:tcMar>
              <w:top w:w="100" w:type="dxa"/>
              <w:left w:w="100" w:type="dxa"/>
              <w:bottom w:w="100" w:type="dxa"/>
              <w:right w:w="100" w:type="dxa"/>
            </w:tcMar>
          </w:tcPr>
          <w:p w14:paraId="383563C9" w14:textId="7B59814D" w:rsidR="001723F3" w:rsidRPr="003B4795" w:rsidRDefault="00961E70" w:rsidP="00961E70">
            <w:pPr>
              <w:widowControl w:val="0"/>
              <w:pBdr>
                <w:top w:val="nil"/>
                <w:left w:val="nil"/>
                <w:bottom w:val="nil"/>
                <w:right w:val="nil"/>
                <w:between w:val="nil"/>
              </w:pBdr>
              <w:spacing w:line="230" w:lineRule="auto"/>
              <w:ind w:right="115"/>
              <w:rPr>
                <w:sz w:val="22"/>
                <w:szCs w:val="22"/>
                <w:lang w:val="en-US"/>
              </w:rPr>
            </w:pPr>
            <w:r w:rsidRPr="003B4795">
              <w:rPr>
                <w:sz w:val="22"/>
                <w:szCs w:val="22"/>
                <w:lang w:val="en-US"/>
              </w:rPr>
              <w:t>Brief overview of the micro-nanoplastic pollution problem in wastewater and surface waters of Kazakhstan</w:t>
            </w:r>
          </w:p>
        </w:tc>
        <w:tc>
          <w:tcPr>
            <w:tcW w:w="4253" w:type="dxa"/>
            <w:tcMar>
              <w:top w:w="100" w:type="dxa"/>
              <w:left w:w="100" w:type="dxa"/>
              <w:bottom w:w="100" w:type="dxa"/>
              <w:right w:w="100" w:type="dxa"/>
            </w:tcMar>
          </w:tcPr>
          <w:p w14:paraId="7341E3DE" w14:textId="4DCF3EC6" w:rsidR="001723F3" w:rsidRPr="00CB135E" w:rsidRDefault="00961E70" w:rsidP="00961E70">
            <w:pPr>
              <w:widowControl w:val="0"/>
              <w:pBdr>
                <w:top w:val="nil"/>
                <w:left w:val="nil"/>
                <w:bottom w:val="nil"/>
                <w:right w:val="nil"/>
                <w:between w:val="nil"/>
              </w:pBdr>
              <w:spacing w:before="5" w:line="225" w:lineRule="auto"/>
              <w:ind w:right="137"/>
              <w:rPr>
                <w:color w:val="000000"/>
                <w:sz w:val="22"/>
                <w:szCs w:val="22"/>
                <w:lang w:val="kk-KZ"/>
              </w:rPr>
            </w:pPr>
            <w:r w:rsidRPr="00961E70">
              <w:rPr>
                <w:color w:val="000000"/>
                <w:sz w:val="22"/>
                <w:szCs w:val="22"/>
                <w:lang w:val="en-US"/>
              </w:rPr>
              <w:t xml:space="preserve">Eurasian Journal of Ecology, 81(4), 112–123. </w:t>
            </w:r>
            <w:hyperlink r:id="rId52" w:history="1">
              <w:r w:rsidRPr="00961E70">
                <w:rPr>
                  <w:rStyle w:val="ab"/>
                  <w:sz w:val="22"/>
                  <w:szCs w:val="22"/>
                  <w:lang w:val="en-US"/>
                </w:rPr>
                <w:t>https://doi.org/10.26577/EJE.2024.v81.i4.a11</w:t>
              </w:r>
            </w:hyperlink>
          </w:p>
        </w:tc>
        <w:tc>
          <w:tcPr>
            <w:tcW w:w="2551" w:type="dxa"/>
            <w:tcMar>
              <w:top w:w="100" w:type="dxa"/>
              <w:left w:w="100" w:type="dxa"/>
              <w:bottom w:w="100" w:type="dxa"/>
              <w:right w:w="100" w:type="dxa"/>
            </w:tcMar>
          </w:tcPr>
          <w:p w14:paraId="7D8798CD" w14:textId="53B793F1" w:rsidR="00961E70" w:rsidRDefault="00961E70" w:rsidP="005C5A58">
            <w:pPr>
              <w:widowControl w:val="0"/>
              <w:pBdr>
                <w:top w:val="nil"/>
                <w:left w:val="nil"/>
                <w:bottom w:val="nil"/>
                <w:right w:val="nil"/>
                <w:between w:val="nil"/>
              </w:pBdr>
              <w:spacing w:line="230" w:lineRule="auto"/>
              <w:ind w:right="394"/>
              <w:rPr>
                <w:color w:val="000000"/>
                <w:sz w:val="22"/>
                <w:szCs w:val="22"/>
                <w:lang w:val="kk-KZ"/>
              </w:rPr>
            </w:pPr>
            <w:r w:rsidRPr="00961E70">
              <w:rPr>
                <w:color w:val="000000"/>
                <w:sz w:val="22"/>
                <w:szCs w:val="22"/>
                <w:lang w:val="kk-KZ"/>
              </w:rPr>
              <w:t>Aliya Satayeva;</w:t>
            </w:r>
            <w:r>
              <w:rPr>
                <w:color w:val="000000"/>
                <w:sz w:val="22"/>
                <w:szCs w:val="22"/>
                <w:lang w:val="en-US"/>
              </w:rPr>
              <w:t xml:space="preserve"> </w:t>
            </w:r>
            <w:r w:rsidRPr="00961E70">
              <w:rPr>
                <w:color w:val="000000"/>
                <w:sz w:val="22"/>
                <w:szCs w:val="22"/>
                <w:lang w:val="kk-KZ"/>
              </w:rPr>
              <w:t>Arailym Kamal;</w:t>
            </w:r>
            <w:r>
              <w:rPr>
                <w:color w:val="000000"/>
                <w:sz w:val="22"/>
                <w:szCs w:val="22"/>
                <w:lang w:val="en-US"/>
              </w:rPr>
              <w:t xml:space="preserve"> </w:t>
            </w:r>
            <w:r w:rsidRPr="00961E70">
              <w:rPr>
                <w:color w:val="000000"/>
                <w:sz w:val="22"/>
                <w:szCs w:val="22"/>
                <w:lang w:val="kk-KZ"/>
              </w:rPr>
              <w:t>Jong Kim;</w:t>
            </w:r>
            <w:r>
              <w:rPr>
                <w:color w:val="000000"/>
                <w:sz w:val="22"/>
                <w:szCs w:val="22"/>
                <w:lang w:val="en-US"/>
              </w:rPr>
              <w:t xml:space="preserve"> </w:t>
            </w:r>
            <w:r w:rsidRPr="00961E70">
              <w:rPr>
                <w:color w:val="000000"/>
                <w:sz w:val="22"/>
                <w:szCs w:val="22"/>
                <w:lang w:val="kk-KZ"/>
              </w:rPr>
              <w:t>Yelizaveta Arkhangelsky; </w:t>
            </w:r>
          </w:p>
          <w:p w14:paraId="3ED8EB84" w14:textId="77777777" w:rsidR="00961E70" w:rsidRDefault="00961E70" w:rsidP="005C5A58">
            <w:pPr>
              <w:widowControl w:val="0"/>
              <w:pBdr>
                <w:top w:val="nil"/>
                <w:left w:val="nil"/>
                <w:bottom w:val="nil"/>
                <w:right w:val="nil"/>
                <w:between w:val="nil"/>
              </w:pBdr>
              <w:spacing w:line="230" w:lineRule="auto"/>
              <w:ind w:right="394"/>
              <w:rPr>
                <w:color w:val="000000"/>
                <w:sz w:val="22"/>
                <w:szCs w:val="22"/>
                <w:lang w:val="kk-KZ"/>
              </w:rPr>
            </w:pPr>
            <w:r w:rsidRPr="00961E70">
              <w:rPr>
                <w:color w:val="000000"/>
                <w:sz w:val="22"/>
                <w:szCs w:val="22"/>
                <w:lang w:val="kk-KZ"/>
              </w:rPr>
              <w:t>Zhandos Tauanov; </w:t>
            </w:r>
          </w:p>
          <w:p w14:paraId="41CFB149" w14:textId="68E89CEC" w:rsidR="001723F3" w:rsidRPr="00961E70" w:rsidRDefault="00961E70" w:rsidP="005C5A58">
            <w:pPr>
              <w:widowControl w:val="0"/>
              <w:pBdr>
                <w:top w:val="nil"/>
                <w:left w:val="nil"/>
                <w:bottom w:val="nil"/>
                <w:right w:val="nil"/>
                <w:between w:val="nil"/>
              </w:pBdr>
              <w:spacing w:line="230" w:lineRule="auto"/>
              <w:ind w:right="394"/>
              <w:rPr>
                <w:color w:val="000000"/>
                <w:sz w:val="22"/>
                <w:szCs w:val="22"/>
                <w:lang w:val="kk-KZ"/>
              </w:rPr>
            </w:pPr>
            <w:r w:rsidRPr="00961E70">
              <w:rPr>
                <w:color w:val="000000"/>
                <w:sz w:val="22"/>
                <w:szCs w:val="22"/>
                <w:lang w:val="kk-KZ"/>
              </w:rPr>
              <w:t>Nuraly Akimbekov</w:t>
            </w:r>
          </w:p>
        </w:tc>
      </w:tr>
      <w:tr w:rsidR="001723F3" w:rsidRPr="00961E70" w14:paraId="785E4792" w14:textId="77777777" w:rsidTr="00961E70">
        <w:trPr>
          <w:trHeight w:val="956"/>
        </w:trPr>
        <w:tc>
          <w:tcPr>
            <w:tcW w:w="421" w:type="dxa"/>
            <w:tcMar>
              <w:top w:w="100" w:type="dxa"/>
              <w:left w:w="100" w:type="dxa"/>
              <w:bottom w:w="100" w:type="dxa"/>
              <w:right w:w="100" w:type="dxa"/>
            </w:tcMar>
          </w:tcPr>
          <w:p w14:paraId="0C826A33" w14:textId="77777777" w:rsidR="001723F3" w:rsidRPr="00CB135E" w:rsidRDefault="001723F3" w:rsidP="005C5A58">
            <w:pPr>
              <w:widowControl w:val="0"/>
              <w:pBdr>
                <w:top w:val="nil"/>
                <w:left w:val="nil"/>
                <w:bottom w:val="nil"/>
                <w:right w:val="nil"/>
                <w:between w:val="nil"/>
              </w:pBdr>
              <w:rPr>
                <w:color w:val="000000"/>
                <w:sz w:val="22"/>
                <w:szCs w:val="22"/>
                <w:lang w:val="kk-KZ"/>
              </w:rPr>
            </w:pPr>
            <w:r w:rsidRPr="00CB135E">
              <w:rPr>
                <w:rFonts w:eastAsia="DengXian"/>
                <w:sz w:val="22"/>
                <w:szCs w:val="22"/>
                <w:lang w:val="kk-KZ" w:eastAsia="zh-CN"/>
              </w:rPr>
              <w:t>5</w:t>
            </w:r>
          </w:p>
        </w:tc>
        <w:tc>
          <w:tcPr>
            <w:tcW w:w="3685" w:type="dxa"/>
            <w:tcMar>
              <w:top w:w="100" w:type="dxa"/>
              <w:left w:w="100" w:type="dxa"/>
              <w:bottom w:w="100" w:type="dxa"/>
              <w:right w:w="100" w:type="dxa"/>
            </w:tcMar>
          </w:tcPr>
          <w:p w14:paraId="0230DE0E" w14:textId="0AC7AA80" w:rsidR="001723F3" w:rsidRPr="003B4795" w:rsidRDefault="00961E70" w:rsidP="005C5A58">
            <w:pPr>
              <w:widowControl w:val="0"/>
              <w:pBdr>
                <w:top w:val="nil"/>
                <w:left w:val="nil"/>
                <w:bottom w:val="nil"/>
                <w:right w:val="nil"/>
                <w:between w:val="nil"/>
              </w:pBdr>
              <w:spacing w:before="9"/>
              <w:rPr>
                <w:sz w:val="22"/>
                <w:szCs w:val="22"/>
                <w:lang w:val="en-US"/>
              </w:rPr>
            </w:pPr>
            <w:r w:rsidRPr="003B4795">
              <w:rPr>
                <w:sz w:val="22"/>
                <w:szCs w:val="22"/>
                <w:lang w:val="en-US"/>
              </w:rPr>
              <w:t>Physico-chemical and microbiological parameters of natural, industrial recycled water and its treatment</w:t>
            </w:r>
          </w:p>
        </w:tc>
        <w:tc>
          <w:tcPr>
            <w:tcW w:w="4253" w:type="dxa"/>
            <w:tcMar>
              <w:top w:w="100" w:type="dxa"/>
              <w:left w:w="100" w:type="dxa"/>
              <w:bottom w:w="100" w:type="dxa"/>
              <w:right w:w="100" w:type="dxa"/>
            </w:tcMar>
          </w:tcPr>
          <w:p w14:paraId="27C3630E" w14:textId="5FF0D3CE" w:rsidR="001723F3" w:rsidRPr="00961E70" w:rsidRDefault="00961E70" w:rsidP="005C5A58">
            <w:pPr>
              <w:widowControl w:val="0"/>
              <w:pBdr>
                <w:top w:val="nil"/>
                <w:left w:val="nil"/>
                <w:bottom w:val="nil"/>
                <w:right w:val="nil"/>
                <w:between w:val="nil"/>
              </w:pBdr>
              <w:spacing w:before="5" w:line="225" w:lineRule="auto"/>
              <w:ind w:right="137"/>
              <w:rPr>
                <w:color w:val="000000"/>
                <w:sz w:val="22"/>
                <w:szCs w:val="22"/>
              </w:rPr>
            </w:pPr>
            <w:proofErr w:type="gramStart"/>
            <w:r w:rsidRPr="00961E70">
              <w:rPr>
                <w:color w:val="000000"/>
                <w:sz w:val="22"/>
                <w:szCs w:val="22"/>
              </w:rPr>
              <w:t>Вестник  нефтегазовой</w:t>
            </w:r>
            <w:proofErr w:type="gramEnd"/>
            <w:r w:rsidRPr="00961E70">
              <w:rPr>
                <w:color w:val="000000"/>
                <w:sz w:val="22"/>
                <w:szCs w:val="22"/>
              </w:rPr>
              <w:t xml:space="preserve">  </w:t>
            </w:r>
            <w:proofErr w:type="gramStart"/>
            <w:r w:rsidRPr="00961E70">
              <w:rPr>
                <w:color w:val="000000"/>
                <w:sz w:val="22"/>
                <w:szCs w:val="22"/>
              </w:rPr>
              <w:t>отрасли  Казахстана</w:t>
            </w:r>
            <w:proofErr w:type="gramEnd"/>
            <w:r w:rsidRPr="00961E70">
              <w:rPr>
                <w:color w:val="000000"/>
                <w:sz w:val="22"/>
                <w:szCs w:val="22"/>
              </w:rPr>
              <w:t xml:space="preserve">.  2024.  </w:t>
            </w:r>
            <w:proofErr w:type="gramStart"/>
            <w:r w:rsidRPr="00961E70">
              <w:rPr>
                <w:color w:val="000000"/>
                <w:sz w:val="22"/>
                <w:szCs w:val="22"/>
              </w:rPr>
              <w:t>Том  6,  No</w:t>
            </w:r>
            <w:proofErr w:type="gramEnd"/>
            <w:r w:rsidRPr="00961E70">
              <w:rPr>
                <w:color w:val="000000"/>
                <w:sz w:val="22"/>
                <w:szCs w:val="22"/>
              </w:rPr>
              <w:t>3. С. 102–111.</w:t>
            </w:r>
            <w:r w:rsidRPr="003B4795">
              <w:rPr>
                <w:color w:val="000000"/>
                <w:sz w:val="22"/>
                <w:szCs w:val="22"/>
              </w:rPr>
              <w:t xml:space="preserve"> </w:t>
            </w:r>
            <w:hyperlink r:id="rId53" w:history="1">
              <w:r w:rsidRPr="004A6A74">
                <w:rPr>
                  <w:rStyle w:val="ab"/>
                  <w:sz w:val="22"/>
                  <w:szCs w:val="22"/>
                </w:rPr>
                <w:t>https://doi.org/10.54859/kjogi108767</w:t>
              </w:r>
            </w:hyperlink>
            <w:r w:rsidRPr="00961E70">
              <w:rPr>
                <w:color w:val="000000"/>
                <w:sz w:val="22"/>
                <w:szCs w:val="22"/>
              </w:rPr>
              <w:t xml:space="preserve"> </w:t>
            </w:r>
          </w:p>
        </w:tc>
        <w:tc>
          <w:tcPr>
            <w:tcW w:w="2551" w:type="dxa"/>
            <w:tcMar>
              <w:top w:w="100" w:type="dxa"/>
              <w:left w:w="100" w:type="dxa"/>
              <w:bottom w:w="100" w:type="dxa"/>
              <w:right w:w="100" w:type="dxa"/>
            </w:tcMar>
          </w:tcPr>
          <w:p w14:paraId="0DBBCAC3" w14:textId="1C1BD1FE" w:rsidR="001723F3" w:rsidRPr="003B4795" w:rsidRDefault="00961E70" w:rsidP="005C5A58">
            <w:pPr>
              <w:widowControl w:val="0"/>
              <w:pBdr>
                <w:top w:val="nil"/>
                <w:left w:val="nil"/>
                <w:bottom w:val="nil"/>
                <w:right w:val="nil"/>
                <w:between w:val="nil"/>
              </w:pBdr>
              <w:spacing w:line="230" w:lineRule="auto"/>
              <w:ind w:right="394"/>
              <w:rPr>
                <w:color w:val="000000"/>
                <w:sz w:val="22"/>
                <w:szCs w:val="22"/>
              </w:rPr>
            </w:pPr>
            <w:r w:rsidRPr="00961E70">
              <w:rPr>
                <w:color w:val="000000"/>
                <w:sz w:val="22"/>
                <w:szCs w:val="22"/>
              </w:rPr>
              <w:t>Бойко</w:t>
            </w:r>
            <w:r w:rsidRPr="003B4795">
              <w:rPr>
                <w:color w:val="000000"/>
                <w:sz w:val="22"/>
                <w:szCs w:val="22"/>
              </w:rPr>
              <w:t xml:space="preserve"> </w:t>
            </w:r>
            <w:proofErr w:type="gramStart"/>
            <w:r w:rsidRPr="00961E70">
              <w:rPr>
                <w:color w:val="000000"/>
                <w:sz w:val="22"/>
                <w:szCs w:val="22"/>
              </w:rPr>
              <w:t>Г</w:t>
            </w:r>
            <w:r w:rsidRPr="003B4795">
              <w:rPr>
                <w:color w:val="000000"/>
                <w:sz w:val="22"/>
                <w:szCs w:val="22"/>
              </w:rPr>
              <w:t>.</w:t>
            </w:r>
            <w:r w:rsidRPr="00961E70">
              <w:rPr>
                <w:color w:val="000000"/>
                <w:sz w:val="22"/>
                <w:szCs w:val="22"/>
              </w:rPr>
              <w:t>И</w:t>
            </w:r>
            <w:r w:rsidRPr="003B4795">
              <w:rPr>
                <w:color w:val="000000"/>
                <w:sz w:val="22"/>
                <w:szCs w:val="22"/>
              </w:rPr>
              <w:t>.</w:t>
            </w:r>
            <w:proofErr w:type="gramEnd"/>
            <w:r w:rsidRPr="003B4795">
              <w:rPr>
                <w:color w:val="000000"/>
                <w:sz w:val="22"/>
                <w:szCs w:val="22"/>
              </w:rPr>
              <w:t xml:space="preserve">, </w:t>
            </w:r>
            <w:proofErr w:type="spellStart"/>
            <w:r w:rsidRPr="00961E70">
              <w:rPr>
                <w:color w:val="000000"/>
                <w:sz w:val="22"/>
                <w:szCs w:val="22"/>
              </w:rPr>
              <w:t>Сармурзина</w:t>
            </w:r>
            <w:proofErr w:type="spellEnd"/>
            <w:r w:rsidRPr="003B4795">
              <w:rPr>
                <w:color w:val="000000"/>
                <w:sz w:val="22"/>
                <w:szCs w:val="22"/>
              </w:rPr>
              <w:t xml:space="preserve"> </w:t>
            </w:r>
            <w:r w:rsidRPr="00961E70">
              <w:rPr>
                <w:color w:val="000000"/>
                <w:sz w:val="22"/>
                <w:szCs w:val="22"/>
              </w:rPr>
              <w:t>Р</w:t>
            </w:r>
            <w:r w:rsidRPr="003B4795">
              <w:rPr>
                <w:color w:val="000000"/>
                <w:sz w:val="22"/>
                <w:szCs w:val="22"/>
              </w:rPr>
              <w:t>.</w:t>
            </w:r>
            <w:r w:rsidRPr="00961E70">
              <w:rPr>
                <w:color w:val="000000"/>
                <w:sz w:val="22"/>
                <w:szCs w:val="22"/>
              </w:rPr>
              <w:t>Г</w:t>
            </w:r>
            <w:r w:rsidRPr="003B4795">
              <w:rPr>
                <w:color w:val="000000"/>
                <w:sz w:val="22"/>
                <w:szCs w:val="22"/>
              </w:rPr>
              <w:t xml:space="preserve">., </w:t>
            </w:r>
            <w:r w:rsidRPr="00961E70">
              <w:rPr>
                <w:color w:val="000000"/>
                <w:sz w:val="22"/>
                <w:szCs w:val="22"/>
              </w:rPr>
              <w:t>Любченко</w:t>
            </w:r>
            <w:r w:rsidRPr="003B4795">
              <w:rPr>
                <w:color w:val="000000"/>
                <w:sz w:val="22"/>
                <w:szCs w:val="22"/>
              </w:rPr>
              <w:t xml:space="preserve"> </w:t>
            </w:r>
            <w:proofErr w:type="gramStart"/>
            <w:r w:rsidRPr="00961E70">
              <w:rPr>
                <w:color w:val="000000"/>
                <w:sz w:val="22"/>
                <w:szCs w:val="22"/>
              </w:rPr>
              <w:t>Н</w:t>
            </w:r>
            <w:r w:rsidRPr="003B4795">
              <w:rPr>
                <w:color w:val="000000"/>
                <w:sz w:val="22"/>
                <w:szCs w:val="22"/>
              </w:rPr>
              <w:t>.</w:t>
            </w:r>
            <w:r w:rsidRPr="00961E70">
              <w:rPr>
                <w:color w:val="000000"/>
                <w:sz w:val="22"/>
                <w:szCs w:val="22"/>
              </w:rPr>
              <w:t>П</w:t>
            </w:r>
            <w:r w:rsidRPr="003B4795">
              <w:rPr>
                <w:color w:val="000000"/>
                <w:sz w:val="22"/>
                <w:szCs w:val="22"/>
              </w:rPr>
              <w:t>.</w:t>
            </w:r>
            <w:proofErr w:type="gramEnd"/>
            <w:r w:rsidRPr="003B4795">
              <w:rPr>
                <w:color w:val="000000"/>
                <w:sz w:val="22"/>
                <w:szCs w:val="22"/>
              </w:rPr>
              <w:t xml:space="preserve">, </w:t>
            </w:r>
            <w:proofErr w:type="spellStart"/>
            <w:r w:rsidRPr="00961E70">
              <w:rPr>
                <w:color w:val="000000"/>
                <w:sz w:val="22"/>
                <w:szCs w:val="22"/>
              </w:rPr>
              <w:t>Балтабекова</w:t>
            </w:r>
            <w:proofErr w:type="spellEnd"/>
            <w:r w:rsidRPr="003B4795">
              <w:rPr>
                <w:color w:val="000000"/>
                <w:sz w:val="22"/>
                <w:szCs w:val="22"/>
              </w:rPr>
              <w:t xml:space="preserve"> </w:t>
            </w:r>
            <w:proofErr w:type="gramStart"/>
            <w:r w:rsidRPr="00961E70">
              <w:rPr>
                <w:color w:val="000000"/>
                <w:sz w:val="22"/>
                <w:szCs w:val="22"/>
              </w:rPr>
              <w:t>Ж</w:t>
            </w:r>
            <w:r w:rsidRPr="003B4795">
              <w:rPr>
                <w:color w:val="000000"/>
                <w:sz w:val="22"/>
                <w:szCs w:val="22"/>
              </w:rPr>
              <w:t>.</w:t>
            </w:r>
            <w:r w:rsidRPr="00961E70">
              <w:rPr>
                <w:color w:val="000000"/>
                <w:sz w:val="22"/>
                <w:szCs w:val="22"/>
              </w:rPr>
              <w:t>А</w:t>
            </w:r>
            <w:r w:rsidRPr="003B4795">
              <w:rPr>
                <w:color w:val="000000"/>
                <w:sz w:val="22"/>
                <w:szCs w:val="22"/>
              </w:rPr>
              <w:t>.</w:t>
            </w:r>
            <w:proofErr w:type="gramEnd"/>
            <w:r w:rsidRPr="003B4795">
              <w:rPr>
                <w:color w:val="000000"/>
                <w:sz w:val="22"/>
                <w:szCs w:val="22"/>
              </w:rPr>
              <w:t xml:space="preserve">, </w:t>
            </w:r>
            <w:r w:rsidRPr="00961E70">
              <w:rPr>
                <w:color w:val="000000"/>
                <w:sz w:val="22"/>
                <w:szCs w:val="22"/>
              </w:rPr>
              <w:t>Кеняйкин</w:t>
            </w:r>
            <w:r w:rsidRPr="003B4795">
              <w:rPr>
                <w:color w:val="000000"/>
                <w:sz w:val="22"/>
                <w:szCs w:val="22"/>
              </w:rPr>
              <w:t xml:space="preserve"> </w:t>
            </w:r>
            <w:r w:rsidRPr="00961E70">
              <w:rPr>
                <w:color w:val="000000"/>
                <w:sz w:val="22"/>
                <w:szCs w:val="22"/>
              </w:rPr>
              <w:t>П</w:t>
            </w:r>
            <w:r w:rsidRPr="003B4795">
              <w:rPr>
                <w:color w:val="000000"/>
                <w:sz w:val="22"/>
                <w:szCs w:val="22"/>
              </w:rPr>
              <w:t>.</w:t>
            </w:r>
            <w:r w:rsidRPr="00961E70">
              <w:rPr>
                <w:color w:val="000000"/>
                <w:sz w:val="22"/>
                <w:szCs w:val="22"/>
              </w:rPr>
              <w:t>В</w:t>
            </w:r>
            <w:r w:rsidRPr="003B4795">
              <w:rPr>
                <w:color w:val="000000"/>
                <w:sz w:val="22"/>
                <w:szCs w:val="22"/>
              </w:rPr>
              <w:t xml:space="preserve">., </w:t>
            </w:r>
            <w:proofErr w:type="spellStart"/>
            <w:r w:rsidRPr="00961E70">
              <w:rPr>
                <w:color w:val="000000"/>
                <w:sz w:val="22"/>
                <w:szCs w:val="22"/>
              </w:rPr>
              <w:t>Таубатырова</w:t>
            </w:r>
            <w:proofErr w:type="spellEnd"/>
            <w:r w:rsidRPr="003B4795">
              <w:rPr>
                <w:color w:val="000000"/>
                <w:sz w:val="22"/>
                <w:szCs w:val="22"/>
              </w:rPr>
              <w:t xml:space="preserve"> </w:t>
            </w:r>
            <w:r w:rsidRPr="00961E70">
              <w:rPr>
                <w:color w:val="000000"/>
                <w:sz w:val="22"/>
                <w:szCs w:val="22"/>
              </w:rPr>
              <w:t>А</w:t>
            </w:r>
            <w:r w:rsidRPr="003B4795">
              <w:rPr>
                <w:color w:val="000000"/>
                <w:sz w:val="22"/>
                <w:szCs w:val="22"/>
              </w:rPr>
              <w:t>.</w:t>
            </w:r>
          </w:p>
        </w:tc>
      </w:tr>
      <w:tr w:rsidR="001723F3" w:rsidRPr="00746803" w14:paraId="66486C69" w14:textId="77777777" w:rsidTr="00961E70">
        <w:trPr>
          <w:trHeight w:val="1582"/>
        </w:trPr>
        <w:tc>
          <w:tcPr>
            <w:tcW w:w="421" w:type="dxa"/>
            <w:tcMar>
              <w:top w:w="100" w:type="dxa"/>
              <w:left w:w="100" w:type="dxa"/>
              <w:bottom w:w="100" w:type="dxa"/>
              <w:right w:w="100" w:type="dxa"/>
            </w:tcMar>
          </w:tcPr>
          <w:p w14:paraId="53EC96BC" w14:textId="77777777" w:rsidR="001723F3" w:rsidRPr="00CB135E" w:rsidRDefault="001723F3" w:rsidP="005C5A58">
            <w:pPr>
              <w:widowControl w:val="0"/>
              <w:pBdr>
                <w:top w:val="nil"/>
                <w:left w:val="nil"/>
                <w:bottom w:val="nil"/>
                <w:right w:val="nil"/>
                <w:between w:val="nil"/>
              </w:pBdr>
              <w:rPr>
                <w:color w:val="000000"/>
                <w:sz w:val="22"/>
                <w:szCs w:val="22"/>
                <w:lang w:val="kk-KZ"/>
              </w:rPr>
            </w:pPr>
            <w:r w:rsidRPr="00CB135E">
              <w:rPr>
                <w:rFonts w:eastAsia="DengXian"/>
                <w:sz w:val="22"/>
                <w:szCs w:val="22"/>
                <w:lang w:val="kk-KZ" w:eastAsia="zh-CN"/>
              </w:rPr>
              <w:t>6</w:t>
            </w:r>
          </w:p>
        </w:tc>
        <w:tc>
          <w:tcPr>
            <w:tcW w:w="3685" w:type="dxa"/>
            <w:tcMar>
              <w:top w:w="100" w:type="dxa"/>
              <w:left w:w="100" w:type="dxa"/>
              <w:bottom w:w="100" w:type="dxa"/>
              <w:right w:w="100" w:type="dxa"/>
            </w:tcMar>
          </w:tcPr>
          <w:p w14:paraId="374C3AAC" w14:textId="77777777" w:rsidR="00961E70" w:rsidRPr="003B4795" w:rsidRDefault="00961E70" w:rsidP="00961E70">
            <w:pPr>
              <w:widowControl w:val="0"/>
              <w:pBdr>
                <w:top w:val="nil"/>
                <w:left w:val="nil"/>
                <w:bottom w:val="nil"/>
                <w:right w:val="nil"/>
                <w:between w:val="nil"/>
              </w:pBdr>
              <w:spacing w:line="230" w:lineRule="auto"/>
              <w:ind w:right="97"/>
              <w:rPr>
                <w:sz w:val="22"/>
                <w:szCs w:val="22"/>
                <w:lang w:val="en-US"/>
              </w:rPr>
            </w:pPr>
            <w:r w:rsidRPr="003B4795">
              <w:rPr>
                <w:sz w:val="22"/>
                <w:szCs w:val="22"/>
                <w:lang w:val="en-US"/>
              </w:rPr>
              <w:t>Maternal correlates of spontaneous preterm birth in Kazakhstan: a matched case-control study</w:t>
            </w:r>
          </w:p>
          <w:p w14:paraId="365F9D50" w14:textId="28B28D67" w:rsidR="001723F3" w:rsidRPr="003B4795" w:rsidRDefault="001723F3" w:rsidP="005C5A58">
            <w:pPr>
              <w:widowControl w:val="0"/>
              <w:pBdr>
                <w:top w:val="nil"/>
                <w:left w:val="nil"/>
                <w:bottom w:val="nil"/>
                <w:right w:val="nil"/>
                <w:between w:val="nil"/>
              </w:pBdr>
              <w:spacing w:line="230" w:lineRule="auto"/>
              <w:ind w:right="97"/>
              <w:rPr>
                <w:sz w:val="22"/>
                <w:szCs w:val="22"/>
                <w:lang w:val="en-US"/>
              </w:rPr>
            </w:pPr>
          </w:p>
        </w:tc>
        <w:tc>
          <w:tcPr>
            <w:tcW w:w="4253" w:type="dxa"/>
            <w:tcMar>
              <w:top w:w="100" w:type="dxa"/>
              <w:left w:w="100" w:type="dxa"/>
              <w:bottom w:w="100" w:type="dxa"/>
              <w:right w:w="100" w:type="dxa"/>
            </w:tcMar>
          </w:tcPr>
          <w:p w14:paraId="4966CA3A" w14:textId="1EDB0B79" w:rsidR="00961E70" w:rsidRPr="00961E70" w:rsidRDefault="00961E70" w:rsidP="00961E70">
            <w:pPr>
              <w:spacing w:before="100" w:beforeAutospacing="1" w:after="100" w:afterAutospacing="1"/>
              <w:rPr>
                <w:sz w:val="22"/>
                <w:szCs w:val="22"/>
              </w:rPr>
            </w:pPr>
            <w:r>
              <w:rPr>
                <w:sz w:val="22"/>
                <w:szCs w:val="22"/>
                <w:lang w:val="kk-KZ"/>
              </w:rPr>
              <w:t>Э</w:t>
            </w:r>
            <w:proofErr w:type="spellStart"/>
            <w:r w:rsidRPr="00961E70">
              <w:rPr>
                <w:sz w:val="22"/>
                <w:szCs w:val="22"/>
              </w:rPr>
              <w:t>кология</w:t>
            </w:r>
            <w:proofErr w:type="spellEnd"/>
            <w:r w:rsidRPr="00961E70">
              <w:rPr>
                <w:sz w:val="22"/>
                <w:szCs w:val="22"/>
              </w:rPr>
              <w:t xml:space="preserve"> человека. 2023. Т. 30, No 12. С. 901–908.</w:t>
            </w:r>
            <w:r>
              <w:rPr>
                <w:sz w:val="22"/>
                <w:szCs w:val="22"/>
                <w:lang w:val="kk-KZ"/>
              </w:rPr>
              <w:t xml:space="preserve"> </w:t>
            </w:r>
            <w:hyperlink r:id="rId54" w:history="1">
              <w:r w:rsidRPr="004A6A74">
                <w:rPr>
                  <w:rStyle w:val="ab"/>
                  <w:sz w:val="22"/>
                  <w:szCs w:val="22"/>
                </w:rPr>
                <w:t>https://doi.org/10.17816/humeco629001</w:t>
              </w:r>
            </w:hyperlink>
            <w:r>
              <w:rPr>
                <w:sz w:val="22"/>
                <w:szCs w:val="22"/>
                <w:lang w:val="kk-KZ"/>
              </w:rPr>
              <w:t xml:space="preserve"> </w:t>
            </w:r>
          </w:p>
          <w:p w14:paraId="0D22D8F0" w14:textId="0768EA24" w:rsidR="001723F3" w:rsidRPr="00961E70" w:rsidRDefault="001723F3" w:rsidP="005C5A58">
            <w:pPr>
              <w:spacing w:before="100" w:beforeAutospacing="1" w:after="100" w:afterAutospacing="1"/>
              <w:rPr>
                <w:sz w:val="22"/>
                <w:szCs w:val="22"/>
                <w:lang w:val="kk-KZ"/>
              </w:rPr>
            </w:pPr>
          </w:p>
        </w:tc>
        <w:tc>
          <w:tcPr>
            <w:tcW w:w="2551" w:type="dxa"/>
            <w:tcMar>
              <w:top w:w="100" w:type="dxa"/>
              <w:left w:w="100" w:type="dxa"/>
              <w:bottom w:w="100" w:type="dxa"/>
              <w:right w:w="100" w:type="dxa"/>
            </w:tcMar>
          </w:tcPr>
          <w:p w14:paraId="0CE91E9F" w14:textId="375C832B" w:rsidR="001723F3" w:rsidRPr="003B4795" w:rsidRDefault="00961E70" w:rsidP="005C5A58">
            <w:pPr>
              <w:widowControl w:val="0"/>
              <w:pBdr>
                <w:top w:val="nil"/>
                <w:left w:val="nil"/>
                <w:bottom w:val="nil"/>
                <w:right w:val="nil"/>
                <w:between w:val="nil"/>
              </w:pBdr>
              <w:rPr>
                <w:color w:val="000000"/>
                <w:sz w:val="22"/>
                <w:szCs w:val="22"/>
                <w:lang w:val="kk-KZ"/>
              </w:rPr>
            </w:pPr>
            <w:r w:rsidRPr="003B4795">
              <w:rPr>
                <w:color w:val="000000"/>
                <w:sz w:val="22"/>
                <w:szCs w:val="22"/>
                <w:lang w:val="kk-KZ"/>
              </w:rPr>
              <w:t>Zhibek Oralkhan; Lazzat Sarsenova; Maira Kopbayeva; Andrej M. Grjibovski; Akzhenis Berdalinova; Aru Balmagambetova; Gulmira Zhurabekova</w:t>
            </w:r>
          </w:p>
        </w:tc>
      </w:tr>
    </w:tbl>
    <w:p w14:paraId="0517551E" w14:textId="77777777" w:rsidR="001723F3" w:rsidRPr="00CB135E" w:rsidRDefault="001723F3" w:rsidP="001723F3">
      <w:pPr>
        <w:widowControl w:val="0"/>
        <w:pBdr>
          <w:top w:val="nil"/>
          <w:left w:val="nil"/>
          <w:bottom w:val="nil"/>
          <w:right w:val="nil"/>
          <w:between w:val="nil"/>
        </w:pBdr>
        <w:rPr>
          <w:color w:val="000000"/>
          <w:sz w:val="22"/>
          <w:szCs w:val="22"/>
          <w:lang w:val="kk-KZ"/>
        </w:rPr>
      </w:pPr>
    </w:p>
    <w:p w14:paraId="6B29068F" w14:textId="77777777" w:rsidR="001723F3" w:rsidRPr="003B4795" w:rsidRDefault="001723F3" w:rsidP="001723F3">
      <w:pPr>
        <w:widowControl w:val="0"/>
        <w:pBdr>
          <w:top w:val="nil"/>
          <w:left w:val="nil"/>
          <w:bottom w:val="nil"/>
          <w:right w:val="nil"/>
          <w:between w:val="nil"/>
        </w:pBdr>
        <w:jc w:val="center"/>
        <w:rPr>
          <w:b/>
          <w:color w:val="000000"/>
          <w:sz w:val="22"/>
          <w:szCs w:val="22"/>
          <w:lang w:val="kk-KZ"/>
        </w:rPr>
      </w:pPr>
    </w:p>
    <w:p w14:paraId="6490DD16" w14:textId="77777777" w:rsidR="005226C0" w:rsidRDefault="005226C0" w:rsidP="001723F3">
      <w:pPr>
        <w:widowControl w:val="0"/>
        <w:pBdr>
          <w:top w:val="nil"/>
          <w:left w:val="nil"/>
          <w:bottom w:val="nil"/>
          <w:right w:val="nil"/>
          <w:between w:val="nil"/>
        </w:pBdr>
        <w:jc w:val="center"/>
        <w:rPr>
          <w:b/>
          <w:color w:val="000000"/>
          <w:sz w:val="22"/>
          <w:szCs w:val="22"/>
          <w:lang w:val="kk-KZ"/>
        </w:rPr>
      </w:pPr>
    </w:p>
    <w:p w14:paraId="22DBC2A1" w14:textId="77777777" w:rsidR="005226C0" w:rsidRDefault="005226C0" w:rsidP="001723F3">
      <w:pPr>
        <w:widowControl w:val="0"/>
        <w:pBdr>
          <w:top w:val="nil"/>
          <w:left w:val="nil"/>
          <w:bottom w:val="nil"/>
          <w:right w:val="nil"/>
          <w:between w:val="nil"/>
        </w:pBdr>
        <w:jc w:val="center"/>
        <w:rPr>
          <w:b/>
          <w:color w:val="000000"/>
          <w:sz w:val="22"/>
          <w:szCs w:val="22"/>
          <w:lang w:val="kk-KZ"/>
        </w:rPr>
      </w:pPr>
    </w:p>
    <w:p w14:paraId="4BA69783" w14:textId="77777777" w:rsidR="005226C0" w:rsidRDefault="005226C0" w:rsidP="001723F3">
      <w:pPr>
        <w:widowControl w:val="0"/>
        <w:pBdr>
          <w:top w:val="nil"/>
          <w:left w:val="nil"/>
          <w:bottom w:val="nil"/>
          <w:right w:val="nil"/>
          <w:between w:val="nil"/>
        </w:pBdr>
        <w:jc w:val="center"/>
        <w:rPr>
          <w:b/>
          <w:color w:val="000000"/>
          <w:sz w:val="22"/>
          <w:szCs w:val="22"/>
          <w:lang w:val="kk-KZ"/>
        </w:rPr>
      </w:pPr>
    </w:p>
    <w:p w14:paraId="1FED91AA" w14:textId="63C65B39" w:rsidR="001723F3" w:rsidRPr="00CB135E" w:rsidRDefault="001723F3" w:rsidP="001723F3">
      <w:pPr>
        <w:widowControl w:val="0"/>
        <w:pBdr>
          <w:top w:val="nil"/>
          <w:left w:val="nil"/>
          <w:bottom w:val="nil"/>
          <w:right w:val="nil"/>
          <w:between w:val="nil"/>
        </w:pBdr>
        <w:jc w:val="center"/>
        <w:rPr>
          <w:b/>
          <w:color w:val="000000"/>
          <w:sz w:val="22"/>
          <w:szCs w:val="22"/>
        </w:rPr>
      </w:pPr>
      <w:proofErr w:type="spellStart"/>
      <w:r w:rsidRPr="00CB135E">
        <w:rPr>
          <w:b/>
          <w:color w:val="000000"/>
          <w:sz w:val="22"/>
          <w:szCs w:val="22"/>
        </w:rPr>
        <w:lastRenderedPageBreak/>
        <w:t>Патенттер</w:t>
      </w:r>
      <w:proofErr w:type="spellEnd"/>
      <w:r w:rsidRPr="00CB135E">
        <w:rPr>
          <w:b/>
          <w:color w:val="000000"/>
          <w:sz w:val="22"/>
          <w:szCs w:val="22"/>
        </w:rPr>
        <w:t xml:space="preserve"> мен </w:t>
      </w:r>
      <w:proofErr w:type="spellStart"/>
      <w:r w:rsidRPr="00CB135E">
        <w:rPr>
          <w:b/>
          <w:color w:val="000000"/>
          <w:sz w:val="22"/>
          <w:szCs w:val="22"/>
        </w:rPr>
        <w:t>өнертабыстар</w:t>
      </w:r>
      <w:proofErr w:type="spellEnd"/>
      <w:r w:rsidRPr="00CB135E">
        <w:rPr>
          <w:b/>
          <w:color w:val="000000"/>
          <w:sz w:val="22"/>
          <w:szCs w:val="22"/>
        </w:rPr>
        <w:t xml:space="preserve"> </w:t>
      </w:r>
    </w:p>
    <w:p w14:paraId="77F9E804" w14:textId="77777777" w:rsidR="001723F3" w:rsidRPr="00CB135E" w:rsidRDefault="001723F3" w:rsidP="001723F3">
      <w:pPr>
        <w:widowControl w:val="0"/>
        <w:pBdr>
          <w:top w:val="nil"/>
          <w:left w:val="nil"/>
          <w:bottom w:val="nil"/>
          <w:right w:val="nil"/>
          <w:between w:val="nil"/>
        </w:pBdr>
        <w:jc w:val="center"/>
        <w:rPr>
          <w:b/>
          <w:color w:val="000000"/>
          <w:sz w:val="22"/>
          <w:szCs w:val="22"/>
        </w:rPr>
      </w:pPr>
    </w:p>
    <w:tbl>
      <w:tblPr>
        <w:tblW w:w="106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9"/>
        <w:gridCol w:w="3362"/>
        <w:gridCol w:w="2885"/>
        <w:gridCol w:w="3690"/>
      </w:tblGrid>
      <w:tr w:rsidR="001723F3" w:rsidRPr="00CB135E" w14:paraId="19E4C323" w14:textId="77777777" w:rsidTr="005226C0">
        <w:trPr>
          <w:trHeight w:val="1010"/>
        </w:trPr>
        <w:tc>
          <w:tcPr>
            <w:tcW w:w="699" w:type="dxa"/>
            <w:shd w:val="clear" w:color="auto" w:fill="auto"/>
            <w:tcMar>
              <w:top w:w="100" w:type="dxa"/>
              <w:left w:w="100" w:type="dxa"/>
              <w:bottom w:w="100" w:type="dxa"/>
              <w:right w:w="100" w:type="dxa"/>
            </w:tcMar>
          </w:tcPr>
          <w:p w14:paraId="4946E9AC" w14:textId="77777777" w:rsidR="001723F3" w:rsidRPr="00CB135E" w:rsidRDefault="001723F3" w:rsidP="005C5A58">
            <w:pPr>
              <w:widowControl w:val="0"/>
              <w:pBdr>
                <w:top w:val="nil"/>
                <w:left w:val="nil"/>
                <w:bottom w:val="nil"/>
                <w:right w:val="nil"/>
                <w:between w:val="nil"/>
              </w:pBdr>
              <w:jc w:val="center"/>
              <w:rPr>
                <w:b/>
                <w:color w:val="000000"/>
                <w:sz w:val="22"/>
                <w:szCs w:val="22"/>
              </w:rPr>
            </w:pPr>
            <w:r w:rsidRPr="00CB135E">
              <w:rPr>
                <w:b/>
                <w:color w:val="000000"/>
                <w:sz w:val="22"/>
                <w:szCs w:val="22"/>
              </w:rPr>
              <w:t xml:space="preserve">№ </w:t>
            </w:r>
          </w:p>
        </w:tc>
        <w:tc>
          <w:tcPr>
            <w:tcW w:w="3362" w:type="dxa"/>
            <w:shd w:val="clear" w:color="auto" w:fill="auto"/>
            <w:tcMar>
              <w:top w:w="100" w:type="dxa"/>
              <w:left w:w="100" w:type="dxa"/>
              <w:bottom w:w="100" w:type="dxa"/>
              <w:right w:w="100" w:type="dxa"/>
            </w:tcMar>
          </w:tcPr>
          <w:p w14:paraId="407F4E04" w14:textId="77777777" w:rsidR="001723F3" w:rsidRPr="00CB135E" w:rsidRDefault="001723F3" w:rsidP="005C5A58">
            <w:pPr>
              <w:widowControl w:val="0"/>
              <w:pBdr>
                <w:top w:val="nil"/>
                <w:left w:val="nil"/>
                <w:bottom w:val="nil"/>
                <w:right w:val="nil"/>
                <w:between w:val="nil"/>
              </w:pBdr>
              <w:jc w:val="center"/>
              <w:rPr>
                <w:b/>
                <w:color w:val="000000"/>
                <w:sz w:val="22"/>
                <w:szCs w:val="22"/>
              </w:rPr>
            </w:pPr>
            <w:proofErr w:type="spellStart"/>
            <w:r w:rsidRPr="00CB135E">
              <w:rPr>
                <w:b/>
                <w:color w:val="000000"/>
                <w:sz w:val="22"/>
                <w:szCs w:val="22"/>
              </w:rPr>
              <w:t>Жарияланымның</w:t>
            </w:r>
            <w:proofErr w:type="spellEnd"/>
            <w:r w:rsidRPr="00CB135E">
              <w:rPr>
                <w:b/>
                <w:color w:val="000000"/>
                <w:sz w:val="22"/>
                <w:szCs w:val="22"/>
              </w:rPr>
              <w:t xml:space="preserve"> </w:t>
            </w:r>
            <w:proofErr w:type="spellStart"/>
            <w:r w:rsidRPr="00CB135E">
              <w:rPr>
                <w:b/>
                <w:color w:val="000000"/>
                <w:sz w:val="22"/>
                <w:szCs w:val="22"/>
              </w:rPr>
              <w:t>атауы</w:t>
            </w:r>
            <w:proofErr w:type="spellEnd"/>
            <w:r w:rsidRPr="00CB135E">
              <w:rPr>
                <w:b/>
                <w:color w:val="000000"/>
                <w:sz w:val="22"/>
                <w:szCs w:val="22"/>
              </w:rPr>
              <w:t xml:space="preserve"> </w:t>
            </w:r>
          </w:p>
        </w:tc>
        <w:tc>
          <w:tcPr>
            <w:tcW w:w="2885" w:type="dxa"/>
            <w:shd w:val="clear" w:color="auto" w:fill="auto"/>
            <w:tcMar>
              <w:top w:w="100" w:type="dxa"/>
              <w:left w:w="100" w:type="dxa"/>
              <w:bottom w:w="100" w:type="dxa"/>
              <w:right w:w="100" w:type="dxa"/>
            </w:tcMar>
          </w:tcPr>
          <w:p w14:paraId="6EE0C3D2" w14:textId="77777777" w:rsidR="001723F3" w:rsidRPr="00CB135E" w:rsidRDefault="001723F3" w:rsidP="005C5A58">
            <w:pPr>
              <w:widowControl w:val="0"/>
              <w:pBdr>
                <w:top w:val="nil"/>
                <w:left w:val="nil"/>
                <w:bottom w:val="nil"/>
                <w:right w:val="nil"/>
                <w:between w:val="nil"/>
              </w:pBdr>
              <w:jc w:val="center"/>
              <w:rPr>
                <w:b/>
                <w:color w:val="000000"/>
                <w:sz w:val="22"/>
                <w:szCs w:val="22"/>
              </w:rPr>
            </w:pPr>
            <w:proofErr w:type="spellStart"/>
            <w:r w:rsidRPr="00CB135E">
              <w:rPr>
                <w:b/>
                <w:color w:val="000000"/>
                <w:sz w:val="22"/>
                <w:szCs w:val="22"/>
              </w:rPr>
              <w:t>Баспа</w:t>
            </w:r>
            <w:proofErr w:type="spellEnd"/>
            <w:r w:rsidRPr="00CB135E">
              <w:rPr>
                <w:b/>
                <w:color w:val="000000"/>
                <w:sz w:val="22"/>
                <w:szCs w:val="22"/>
              </w:rPr>
              <w:t xml:space="preserve">, журнал  </w:t>
            </w:r>
          </w:p>
          <w:p w14:paraId="3FC53D5C" w14:textId="77777777" w:rsidR="001723F3" w:rsidRPr="00CB135E" w:rsidRDefault="001723F3" w:rsidP="005C5A58">
            <w:pPr>
              <w:widowControl w:val="0"/>
              <w:pBdr>
                <w:top w:val="nil"/>
                <w:left w:val="nil"/>
                <w:bottom w:val="nil"/>
                <w:right w:val="nil"/>
                <w:between w:val="nil"/>
              </w:pBdr>
              <w:spacing w:line="228" w:lineRule="auto"/>
              <w:ind w:left="134" w:right="66"/>
              <w:jc w:val="center"/>
              <w:rPr>
                <w:b/>
                <w:color w:val="000000"/>
                <w:sz w:val="22"/>
                <w:szCs w:val="22"/>
              </w:rPr>
            </w:pPr>
            <w:proofErr w:type="spellStart"/>
            <w:r w:rsidRPr="00CB135E">
              <w:rPr>
                <w:b/>
                <w:color w:val="000000"/>
                <w:sz w:val="22"/>
                <w:szCs w:val="22"/>
              </w:rPr>
              <w:t>атауы</w:t>
            </w:r>
            <w:proofErr w:type="spellEnd"/>
            <w:r w:rsidRPr="00CB135E">
              <w:rPr>
                <w:b/>
                <w:color w:val="000000"/>
                <w:sz w:val="22"/>
                <w:szCs w:val="22"/>
              </w:rPr>
              <w:t xml:space="preserve"> (№, </w:t>
            </w:r>
            <w:proofErr w:type="spellStart"/>
            <w:r w:rsidRPr="00CB135E">
              <w:rPr>
                <w:b/>
                <w:color w:val="000000"/>
                <w:sz w:val="22"/>
                <w:szCs w:val="22"/>
              </w:rPr>
              <w:t>жылы</w:t>
            </w:r>
            <w:proofErr w:type="spellEnd"/>
            <w:proofErr w:type="gramStart"/>
            <w:r w:rsidRPr="00CB135E">
              <w:rPr>
                <w:b/>
                <w:color w:val="000000"/>
                <w:sz w:val="22"/>
                <w:szCs w:val="22"/>
              </w:rPr>
              <w:t xml:space="preserve">),  </w:t>
            </w:r>
            <w:proofErr w:type="spellStart"/>
            <w:r w:rsidRPr="00CB135E">
              <w:rPr>
                <w:b/>
                <w:color w:val="000000"/>
                <w:sz w:val="22"/>
                <w:szCs w:val="22"/>
              </w:rPr>
              <w:t>авторлық</w:t>
            </w:r>
            <w:proofErr w:type="spellEnd"/>
            <w:proofErr w:type="gramEnd"/>
            <w:r w:rsidRPr="00CB135E">
              <w:rPr>
                <w:b/>
                <w:color w:val="000000"/>
                <w:sz w:val="22"/>
                <w:szCs w:val="22"/>
              </w:rPr>
              <w:t xml:space="preserve"> </w:t>
            </w:r>
            <w:proofErr w:type="spellStart"/>
            <w:proofErr w:type="gramStart"/>
            <w:r w:rsidRPr="00CB135E">
              <w:rPr>
                <w:b/>
                <w:color w:val="000000"/>
                <w:sz w:val="22"/>
                <w:szCs w:val="22"/>
              </w:rPr>
              <w:t>куәлік</w:t>
            </w:r>
            <w:proofErr w:type="spellEnd"/>
            <w:r w:rsidRPr="00CB135E">
              <w:rPr>
                <w:b/>
                <w:color w:val="000000"/>
                <w:sz w:val="22"/>
                <w:szCs w:val="22"/>
              </w:rPr>
              <w:t xml:space="preserve">  </w:t>
            </w:r>
            <w:proofErr w:type="spellStart"/>
            <w:r w:rsidRPr="00CB135E">
              <w:rPr>
                <w:b/>
                <w:color w:val="000000"/>
                <w:sz w:val="22"/>
                <w:szCs w:val="22"/>
              </w:rPr>
              <w:t>нөмірі</w:t>
            </w:r>
            <w:proofErr w:type="spellEnd"/>
            <w:proofErr w:type="gramEnd"/>
          </w:p>
        </w:tc>
        <w:tc>
          <w:tcPr>
            <w:tcW w:w="3690" w:type="dxa"/>
            <w:shd w:val="clear" w:color="auto" w:fill="auto"/>
            <w:tcMar>
              <w:top w:w="100" w:type="dxa"/>
              <w:left w:w="100" w:type="dxa"/>
              <w:bottom w:w="100" w:type="dxa"/>
              <w:right w:w="100" w:type="dxa"/>
            </w:tcMar>
          </w:tcPr>
          <w:p w14:paraId="0CCFC5D2" w14:textId="77777777" w:rsidR="001723F3" w:rsidRPr="00CB135E" w:rsidRDefault="001723F3" w:rsidP="005C5A58">
            <w:pPr>
              <w:widowControl w:val="0"/>
              <w:pBdr>
                <w:top w:val="nil"/>
                <w:left w:val="nil"/>
                <w:bottom w:val="nil"/>
                <w:right w:val="nil"/>
                <w:between w:val="nil"/>
              </w:pBdr>
              <w:jc w:val="center"/>
              <w:rPr>
                <w:b/>
                <w:color w:val="000000"/>
                <w:sz w:val="22"/>
                <w:szCs w:val="22"/>
              </w:rPr>
            </w:pPr>
            <w:proofErr w:type="spellStart"/>
            <w:r w:rsidRPr="00CB135E">
              <w:rPr>
                <w:b/>
                <w:color w:val="000000"/>
                <w:sz w:val="22"/>
                <w:szCs w:val="22"/>
              </w:rPr>
              <w:t>Бірлескен</w:t>
            </w:r>
            <w:proofErr w:type="spellEnd"/>
            <w:r w:rsidRPr="00CB135E">
              <w:rPr>
                <w:b/>
                <w:color w:val="000000"/>
                <w:sz w:val="22"/>
                <w:szCs w:val="22"/>
              </w:rPr>
              <w:t xml:space="preserve"> </w:t>
            </w:r>
            <w:proofErr w:type="spellStart"/>
            <w:r w:rsidRPr="00CB135E">
              <w:rPr>
                <w:b/>
                <w:color w:val="000000"/>
                <w:sz w:val="22"/>
                <w:szCs w:val="22"/>
              </w:rPr>
              <w:t>авторлар</w:t>
            </w:r>
            <w:proofErr w:type="spellEnd"/>
          </w:p>
        </w:tc>
      </w:tr>
      <w:tr w:rsidR="001723F3" w:rsidRPr="00746803" w14:paraId="7E78EC2F" w14:textId="77777777" w:rsidTr="005226C0">
        <w:trPr>
          <w:trHeight w:val="863"/>
        </w:trPr>
        <w:tc>
          <w:tcPr>
            <w:tcW w:w="699" w:type="dxa"/>
            <w:shd w:val="clear" w:color="auto" w:fill="auto"/>
            <w:tcMar>
              <w:top w:w="100" w:type="dxa"/>
              <w:left w:w="100" w:type="dxa"/>
              <w:bottom w:w="100" w:type="dxa"/>
              <w:right w:w="100" w:type="dxa"/>
            </w:tcMar>
          </w:tcPr>
          <w:p w14:paraId="781ED1E1" w14:textId="77777777" w:rsidR="001723F3" w:rsidRPr="00CB135E" w:rsidRDefault="001723F3" w:rsidP="005C5A58">
            <w:pPr>
              <w:widowControl w:val="0"/>
              <w:pBdr>
                <w:top w:val="nil"/>
                <w:left w:val="nil"/>
                <w:bottom w:val="nil"/>
                <w:right w:val="nil"/>
                <w:between w:val="nil"/>
              </w:pBdr>
              <w:ind w:left="34"/>
              <w:rPr>
                <w:color w:val="000000"/>
                <w:sz w:val="22"/>
                <w:szCs w:val="22"/>
              </w:rPr>
            </w:pPr>
            <w:r w:rsidRPr="00CB135E">
              <w:rPr>
                <w:color w:val="000000"/>
                <w:sz w:val="22"/>
                <w:szCs w:val="22"/>
              </w:rPr>
              <w:t xml:space="preserve">1 </w:t>
            </w:r>
          </w:p>
        </w:tc>
        <w:tc>
          <w:tcPr>
            <w:tcW w:w="3362" w:type="dxa"/>
            <w:tcMar>
              <w:top w:w="100" w:type="dxa"/>
              <w:left w:w="100" w:type="dxa"/>
              <w:bottom w:w="100" w:type="dxa"/>
              <w:right w:w="100" w:type="dxa"/>
            </w:tcMar>
          </w:tcPr>
          <w:p w14:paraId="51669F78" w14:textId="30858ED7" w:rsidR="001723F3" w:rsidRPr="00CB135E" w:rsidRDefault="001723F3" w:rsidP="005C5A58">
            <w:pPr>
              <w:widowControl w:val="0"/>
              <w:pBdr>
                <w:top w:val="nil"/>
                <w:left w:val="nil"/>
                <w:bottom w:val="nil"/>
                <w:right w:val="nil"/>
                <w:between w:val="nil"/>
              </w:pBdr>
              <w:rPr>
                <w:color w:val="000000"/>
                <w:sz w:val="22"/>
                <w:szCs w:val="22"/>
              </w:rPr>
            </w:pPr>
            <w:r w:rsidRPr="00CB135E">
              <w:rPr>
                <w:rFonts w:eastAsia="Calibri"/>
                <w:sz w:val="22"/>
                <w:szCs w:val="22"/>
              </w:rPr>
              <w:t xml:space="preserve">Патент </w:t>
            </w:r>
            <w:proofErr w:type="spellStart"/>
            <w:r w:rsidRPr="00CB135E">
              <w:rPr>
                <w:sz w:val="22"/>
                <w:szCs w:val="22"/>
              </w:rPr>
              <w:t>нa</w:t>
            </w:r>
            <w:proofErr w:type="spellEnd"/>
            <w:r w:rsidRPr="00CB135E">
              <w:rPr>
                <w:sz w:val="22"/>
                <w:szCs w:val="22"/>
              </w:rPr>
              <w:t xml:space="preserve"> полезную модель</w:t>
            </w:r>
            <w:r w:rsidRPr="00CB135E">
              <w:rPr>
                <w:rFonts w:eastAsia="Calibri"/>
                <w:sz w:val="22"/>
                <w:szCs w:val="22"/>
              </w:rPr>
              <w:t xml:space="preserve"> «Способ микробиологической деструкции хлорорганических пестицидов»</w:t>
            </w:r>
          </w:p>
        </w:tc>
        <w:tc>
          <w:tcPr>
            <w:tcW w:w="2885" w:type="dxa"/>
            <w:tcMar>
              <w:top w:w="100" w:type="dxa"/>
              <w:left w:w="100" w:type="dxa"/>
              <w:bottom w:w="100" w:type="dxa"/>
              <w:right w:w="100" w:type="dxa"/>
            </w:tcMar>
          </w:tcPr>
          <w:p w14:paraId="59F288D1" w14:textId="15371C27" w:rsidR="001723F3" w:rsidRPr="00CB135E" w:rsidRDefault="001723F3" w:rsidP="005C5A58">
            <w:pPr>
              <w:rPr>
                <w:sz w:val="22"/>
                <w:szCs w:val="22"/>
              </w:rPr>
            </w:pPr>
            <w:r w:rsidRPr="00CB135E">
              <w:rPr>
                <w:sz w:val="22"/>
                <w:szCs w:val="22"/>
              </w:rPr>
              <w:t>№</w:t>
            </w:r>
            <w:r w:rsidR="005226C0" w:rsidRPr="00CB135E">
              <w:rPr>
                <w:sz w:val="22"/>
                <w:szCs w:val="22"/>
              </w:rPr>
              <w:t>7731</w:t>
            </w:r>
            <w:r w:rsidR="005226C0">
              <w:rPr>
                <w:sz w:val="22"/>
                <w:szCs w:val="22"/>
                <w:lang w:val="kk-KZ"/>
              </w:rPr>
              <w:t xml:space="preserve">. </w:t>
            </w:r>
            <w:r w:rsidRPr="00CB135E">
              <w:rPr>
                <w:sz w:val="22"/>
                <w:szCs w:val="22"/>
              </w:rPr>
              <w:t>2022/1082.2</w:t>
            </w:r>
          </w:p>
          <w:p w14:paraId="32D924EC" w14:textId="485AE0C8" w:rsidR="005226C0" w:rsidRPr="005226C0" w:rsidRDefault="005226C0" w:rsidP="005C5A58">
            <w:pPr>
              <w:widowControl w:val="0"/>
              <w:pBdr>
                <w:top w:val="nil"/>
                <w:left w:val="nil"/>
                <w:bottom w:val="nil"/>
                <w:right w:val="nil"/>
                <w:between w:val="nil"/>
              </w:pBdr>
              <w:ind w:left="34"/>
              <w:rPr>
                <w:color w:val="000000"/>
                <w:sz w:val="22"/>
                <w:szCs w:val="22"/>
                <w:lang w:val="kk-KZ"/>
              </w:rPr>
            </w:pPr>
            <w:hyperlink r:id="rId55" w:history="1">
              <w:r w:rsidRPr="004A6A74">
                <w:rPr>
                  <w:rStyle w:val="ab"/>
                  <w:sz w:val="22"/>
                  <w:szCs w:val="22"/>
                  <w:lang w:val="kk-KZ"/>
                </w:rPr>
                <w:t>https://gosreestr.kazpatent.kz/Utilitymodel/Details?docNumber=366954</w:t>
              </w:r>
            </w:hyperlink>
            <w:r>
              <w:rPr>
                <w:color w:val="000000"/>
                <w:sz w:val="22"/>
                <w:szCs w:val="22"/>
                <w:lang w:val="kk-KZ"/>
              </w:rPr>
              <w:t xml:space="preserve"> </w:t>
            </w:r>
          </w:p>
        </w:tc>
        <w:tc>
          <w:tcPr>
            <w:tcW w:w="3690" w:type="dxa"/>
            <w:tcMar>
              <w:top w:w="100" w:type="dxa"/>
              <w:left w:w="100" w:type="dxa"/>
              <w:bottom w:w="100" w:type="dxa"/>
              <w:right w:w="100" w:type="dxa"/>
            </w:tcMar>
          </w:tcPr>
          <w:p w14:paraId="4A53733E" w14:textId="167F6655" w:rsidR="001723F3" w:rsidRPr="005226C0" w:rsidRDefault="005226C0" w:rsidP="005226C0">
            <w:pPr>
              <w:widowControl w:val="0"/>
              <w:pBdr>
                <w:top w:val="nil"/>
                <w:left w:val="nil"/>
                <w:bottom w:val="nil"/>
                <w:right w:val="nil"/>
                <w:between w:val="nil"/>
              </w:pBdr>
              <w:rPr>
                <w:rFonts w:eastAsia="SimSun"/>
                <w:bCs/>
                <w:color w:val="000000"/>
                <w:kern w:val="24"/>
                <w:sz w:val="22"/>
                <w:szCs w:val="22"/>
                <w:lang w:val="kk-KZ"/>
              </w:rPr>
            </w:pPr>
            <w:r w:rsidRPr="005226C0">
              <w:rPr>
                <w:rFonts w:eastAsia="SimSun"/>
                <w:bCs/>
                <w:color w:val="000000"/>
                <w:kern w:val="24"/>
                <w:sz w:val="22"/>
                <w:szCs w:val="22"/>
                <w:lang w:val="kk-KZ"/>
              </w:rPr>
              <w:t>Мәлік А</w:t>
            </w:r>
            <w:r>
              <w:rPr>
                <w:rFonts w:eastAsia="SimSun"/>
                <w:bCs/>
                <w:color w:val="000000"/>
                <w:kern w:val="24"/>
                <w:sz w:val="22"/>
                <w:szCs w:val="22"/>
                <w:lang w:val="kk-KZ"/>
              </w:rPr>
              <w:t>.</w:t>
            </w:r>
            <w:r w:rsidRPr="005226C0">
              <w:rPr>
                <w:rFonts w:eastAsia="SimSun"/>
                <w:bCs/>
                <w:color w:val="000000"/>
                <w:kern w:val="24"/>
                <w:sz w:val="22"/>
                <w:szCs w:val="22"/>
                <w:lang w:val="kk-KZ"/>
              </w:rPr>
              <w:t>М</w:t>
            </w:r>
            <w:r>
              <w:rPr>
                <w:rFonts w:eastAsia="SimSun"/>
                <w:bCs/>
                <w:color w:val="000000"/>
                <w:kern w:val="24"/>
                <w:sz w:val="22"/>
                <w:szCs w:val="22"/>
                <w:lang w:val="kk-KZ"/>
              </w:rPr>
              <w:t xml:space="preserve">., </w:t>
            </w:r>
            <w:r w:rsidRPr="005226C0">
              <w:rPr>
                <w:rFonts w:eastAsia="SimSun"/>
                <w:bCs/>
                <w:color w:val="000000"/>
                <w:kern w:val="24"/>
                <w:sz w:val="22"/>
                <w:szCs w:val="22"/>
                <w:lang w:val="kk-KZ"/>
              </w:rPr>
              <w:t>Абдиева Г</w:t>
            </w:r>
            <w:r>
              <w:rPr>
                <w:rFonts w:eastAsia="SimSun"/>
                <w:bCs/>
                <w:color w:val="000000"/>
                <w:kern w:val="24"/>
                <w:sz w:val="22"/>
                <w:szCs w:val="22"/>
                <w:lang w:val="kk-KZ"/>
              </w:rPr>
              <w:t xml:space="preserve">.Ж., </w:t>
            </w:r>
            <w:r w:rsidRPr="005226C0">
              <w:rPr>
                <w:rFonts w:eastAsia="SimSun"/>
                <w:bCs/>
                <w:color w:val="000000"/>
                <w:kern w:val="24"/>
                <w:sz w:val="22"/>
                <w:szCs w:val="22"/>
                <w:lang w:val="kk-KZ"/>
              </w:rPr>
              <w:t>Уалиева П</w:t>
            </w:r>
            <w:r>
              <w:rPr>
                <w:rFonts w:eastAsia="SimSun"/>
                <w:bCs/>
                <w:color w:val="000000"/>
                <w:kern w:val="24"/>
                <w:sz w:val="22"/>
                <w:szCs w:val="22"/>
                <w:lang w:val="kk-KZ"/>
              </w:rPr>
              <w:t xml:space="preserve">.С., </w:t>
            </w:r>
            <w:r w:rsidRPr="005226C0">
              <w:rPr>
                <w:rFonts w:eastAsia="SimSun"/>
                <w:bCs/>
                <w:color w:val="000000"/>
                <w:kern w:val="24"/>
                <w:sz w:val="22"/>
                <w:szCs w:val="22"/>
                <w:lang w:val="kk-KZ"/>
              </w:rPr>
              <w:t>Акимбеков Н</w:t>
            </w:r>
            <w:r>
              <w:rPr>
                <w:rFonts w:eastAsia="SimSun"/>
                <w:bCs/>
                <w:color w:val="000000"/>
                <w:kern w:val="24"/>
                <w:sz w:val="22"/>
                <w:szCs w:val="22"/>
                <w:lang w:val="kk-KZ"/>
              </w:rPr>
              <w:t xml:space="preserve">.Ш., </w:t>
            </w:r>
            <w:r w:rsidRPr="005226C0">
              <w:rPr>
                <w:rFonts w:eastAsia="SimSun"/>
                <w:bCs/>
                <w:color w:val="000000"/>
                <w:kern w:val="24"/>
                <w:sz w:val="22"/>
                <w:szCs w:val="22"/>
                <w:lang w:val="kk-KZ"/>
              </w:rPr>
              <w:t>Жұбанова А</w:t>
            </w:r>
            <w:r>
              <w:rPr>
                <w:rFonts w:eastAsia="SimSun"/>
                <w:bCs/>
                <w:color w:val="000000"/>
                <w:kern w:val="24"/>
                <w:sz w:val="22"/>
                <w:szCs w:val="22"/>
                <w:lang w:val="kk-KZ"/>
              </w:rPr>
              <w:t>.А.</w:t>
            </w:r>
          </w:p>
        </w:tc>
      </w:tr>
      <w:tr w:rsidR="005226C0" w:rsidRPr="00CB135E" w14:paraId="2F8E4EDF" w14:textId="77777777" w:rsidTr="005226C0">
        <w:trPr>
          <w:trHeight w:val="909"/>
        </w:trPr>
        <w:tc>
          <w:tcPr>
            <w:tcW w:w="699" w:type="dxa"/>
            <w:shd w:val="clear" w:color="auto" w:fill="auto"/>
            <w:tcMar>
              <w:top w:w="100" w:type="dxa"/>
              <w:left w:w="100" w:type="dxa"/>
              <w:bottom w:w="100" w:type="dxa"/>
              <w:right w:w="100" w:type="dxa"/>
            </w:tcMar>
          </w:tcPr>
          <w:p w14:paraId="5140B86C" w14:textId="4A313E92" w:rsidR="005226C0" w:rsidRPr="005226C0" w:rsidRDefault="005226C0" w:rsidP="005C5A58">
            <w:pPr>
              <w:widowControl w:val="0"/>
              <w:pBdr>
                <w:top w:val="nil"/>
                <w:left w:val="nil"/>
                <w:bottom w:val="nil"/>
                <w:right w:val="nil"/>
                <w:between w:val="nil"/>
              </w:pBdr>
              <w:ind w:left="34"/>
              <w:rPr>
                <w:color w:val="000000"/>
                <w:sz w:val="22"/>
                <w:szCs w:val="22"/>
                <w:lang w:val="kk-KZ"/>
              </w:rPr>
            </w:pPr>
            <w:r>
              <w:rPr>
                <w:color w:val="000000"/>
                <w:sz w:val="22"/>
                <w:szCs w:val="22"/>
                <w:lang w:val="kk-KZ"/>
              </w:rPr>
              <w:t>2</w:t>
            </w:r>
          </w:p>
        </w:tc>
        <w:tc>
          <w:tcPr>
            <w:tcW w:w="3362" w:type="dxa"/>
            <w:tcMar>
              <w:top w:w="100" w:type="dxa"/>
              <w:left w:w="100" w:type="dxa"/>
              <w:bottom w:w="100" w:type="dxa"/>
              <w:right w:w="100" w:type="dxa"/>
            </w:tcMar>
          </w:tcPr>
          <w:p w14:paraId="3AEFE92B" w14:textId="42790638" w:rsidR="005226C0" w:rsidRPr="00CB135E" w:rsidRDefault="005226C0" w:rsidP="005C5A58">
            <w:pPr>
              <w:widowControl w:val="0"/>
              <w:pBdr>
                <w:top w:val="nil"/>
                <w:left w:val="nil"/>
                <w:bottom w:val="nil"/>
                <w:right w:val="nil"/>
                <w:between w:val="nil"/>
              </w:pBdr>
              <w:rPr>
                <w:rFonts w:eastAsia="Calibri"/>
                <w:sz w:val="22"/>
                <w:szCs w:val="22"/>
              </w:rPr>
            </w:pPr>
            <w:r w:rsidRPr="005226C0">
              <w:rPr>
                <w:sz w:val="22"/>
                <w:szCs w:val="22"/>
              </w:rPr>
              <w:t xml:space="preserve">Патент </w:t>
            </w:r>
            <w:r>
              <w:rPr>
                <w:sz w:val="22"/>
                <w:szCs w:val="22"/>
                <w:lang w:val="kk-KZ"/>
              </w:rPr>
              <w:t>н</w:t>
            </w:r>
            <w:r w:rsidRPr="005226C0">
              <w:rPr>
                <w:sz w:val="22"/>
                <w:szCs w:val="22"/>
              </w:rPr>
              <w:t xml:space="preserve">а полезную модель </w:t>
            </w:r>
            <w:r>
              <w:rPr>
                <w:sz w:val="22"/>
                <w:szCs w:val="22"/>
                <w:lang w:val="kk-KZ"/>
              </w:rPr>
              <w:t>«</w:t>
            </w:r>
            <w:r w:rsidRPr="005226C0">
              <w:rPr>
                <w:sz w:val="22"/>
                <w:szCs w:val="22"/>
              </w:rPr>
              <w:t xml:space="preserve">Способ </w:t>
            </w:r>
            <w:proofErr w:type="spellStart"/>
            <w:r w:rsidRPr="005226C0">
              <w:rPr>
                <w:sz w:val="22"/>
                <w:szCs w:val="22"/>
              </w:rPr>
              <w:t>солюбилизации</w:t>
            </w:r>
            <w:proofErr w:type="spellEnd"/>
            <w:r w:rsidRPr="005226C0">
              <w:rPr>
                <w:sz w:val="22"/>
                <w:szCs w:val="22"/>
              </w:rPr>
              <w:t xml:space="preserve"> низкосортного угля</w:t>
            </w:r>
            <w:r>
              <w:rPr>
                <w:sz w:val="22"/>
                <w:szCs w:val="22"/>
                <w:lang w:val="kk-KZ"/>
              </w:rPr>
              <w:t>»</w:t>
            </w:r>
          </w:p>
        </w:tc>
        <w:tc>
          <w:tcPr>
            <w:tcW w:w="2885" w:type="dxa"/>
            <w:tcMar>
              <w:top w:w="100" w:type="dxa"/>
              <w:left w:w="100" w:type="dxa"/>
              <w:bottom w:w="100" w:type="dxa"/>
              <w:right w:w="100" w:type="dxa"/>
            </w:tcMar>
          </w:tcPr>
          <w:p w14:paraId="0C80EC05" w14:textId="0B9B3B56" w:rsidR="005226C0" w:rsidRPr="005226C0" w:rsidRDefault="005226C0" w:rsidP="005226C0">
            <w:pPr>
              <w:rPr>
                <w:sz w:val="22"/>
                <w:szCs w:val="22"/>
              </w:rPr>
            </w:pPr>
            <w:r w:rsidRPr="005226C0">
              <w:rPr>
                <w:sz w:val="22"/>
                <w:szCs w:val="22"/>
              </w:rPr>
              <w:t>№10021. 2024/1352.2</w:t>
            </w:r>
          </w:p>
          <w:p w14:paraId="20D0D99C" w14:textId="48EB373C" w:rsidR="005226C0" w:rsidRPr="00CB135E" w:rsidRDefault="005226C0" w:rsidP="005226C0">
            <w:pPr>
              <w:rPr>
                <w:sz w:val="22"/>
                <w:szCs w:val="22"/>
              </w:rPr>
            </w:pPr>
            <w:hyperlink r:id="rId56" w:history="1">
              <w:r w:rsidRPr="005226C0">
                <w:rPr>
                  <w:rStyle w:val="ab"/>
                  <w:sz w:val="22"/>
                  <w:szCs w:val="22"/>
                </w:rPr>
                <w:t>https://gosreestr.kazpatent.kz/Utilitymodel/Details?docNumber=409768</w:t>
              </w:r>
            </w:hyperlink>
          </w:p>
        </w:tc>
        <w:tc>
          <w:tcPr>
            <w:tcW w:w="3690" w:type="dxa"/>
            <w:tcMar>
              <w:top w:w="100" w:type="dxa"/>
              <w:left w:w="100" w:type="dxa"/>
              <w:bottom w:w="100" w:type="dxa"/>
              <w:right w:w="100" w:type="dxa"/>
            </w:tcMar>
          </w:tcPr>
          <w:p w14:paraId="0738F7FD" w14:textId="7AC5EA65" w:rsidR="005226C0" w:rsidRPr="00CB135E" w:rsidRDefault="005226C0" w:rsidP="005C5A58">
            <w:pPr>
              <w:ind w:right="-108"/>
              <w:rPr>
                <w:sz w:val="22"/>
                <w:szCs w:val="22"/>
              </w:rPr>
            </w:pPr>
            <w:r w:rsidRPr="005226C0">
              <w:rPr>
                <w:sz w:val="22"/>
                <w:szCs w:val="22"/>
              </w:rPr>
              <w:t xml:space="preserve">Кожахметова </w:t>
            </w:r>
            <w:proofErr w:type="gramStart"/>
            <w:r w:rsidRPr="005226C0">
              <w:rPr>
                <w:sz w:val="22"/>
                <w:szCs w:val="22"/>
              </w:rPr>
              <w:t>М.Х.</w:t>
            </w:r>
            <w:proofErr w:type="gramEnd"/>
            <w:r w:rsidRPr="005226C0">
              <w:rPr>
                <w:sz w:val="22"/>
                <w:szCs w:val="22"/>
              </w:rPr>
              <w:t xml:space="preserve">, </w:t>
            </w:r>
            <w:proofErr w:type="spellStart"/>
            <w:r w:rsidRPr="005226C0">
              <w:rPr>
                <w:sz w:val="22"/>
                <w:szCs w:val="22"/>
              </w:rPr>
              <w:t>Акимбеков</w:t>
            </w:r>
            <w:proofErr w:type="spellEnd"/>
            <w:r w:rsidRPr="005226C0">
              <w:rPr>
                <w:sz w:val="22"/>
                <w:szCs w:val="22"/>
              </w:rPr>
              <w:t xml:space="preserve"> Н.Ш., </w:t>
            </w:r>
          </w:p>
        </w:tc>
      </w:tr>
      <w:tr w:rsidR="00746803" w:rsidRPr="0001082B" w14:paraId="59A88590" w14:textId="77777777" w:rsidTr="005226C0">
        <w:trPr>
          <w:trHeight w:val="909"/>
        </w:trPr>
        <w:tc>
          <w:tcPr>
            <w:tcW w:w="699" w:type="dxa"/>
            <w:shd w:val="clear" w:color="auto" w:fill="auto"/>
            <w:tcMar>
              <w:top w:w="100" w:type="dxa"/>
              <w:left w:w="100" w:type="dxa"/>
              <w:bottom w:w="100" w:type="dxa"/>
              <w:right w:w="100" w:type="dxa"/>
            </w:tcMar>
          </w:tcPr>
          <w:p w14:paraId="33DF0EAF" w14:textId="3118CFB6" w:rsidR="00746803" w:rsidRDefault="00746803" w:rsidP="005C5A58">
            <w:pPr>
              <w:widowControl w:val="0"/>
              <w:pBdr>
                <w:top w:val="nil"/>
                <w:left w:val="nil"/>
                <w:bottom w:val="nil"/>
                <w:right w:val="nil"/>
                <w:between w:val="nil"/>
              </w:pBdr>
              <w:ind w:left="34"/>
              <w:rPr>
                <w:color w:val="000000"/>
                <w:sz w:val="22"/>
                <w:szCs w:val="22"/>
                <w:lang w:val="kk-KZ"/>
              </w:rPr>
            </w:pPr>
            <w:r>
              <w:rPr>
                <w:color w:val="000000"/>
                <w:sz w:val="22"/>
                <w:szCs w:val="22"/>
                <w:lang w:val="kk-KZ"/>
              </w:rPr>
              <w:t>3</w:t>
            </w:r>
          </w:p>
        </w:tc>
        <w:tc>
          <w:tcPr>
            <w:tcW w:w="3362" w:type="dxa"/>
            <w:tcMar>
              <w:top w:w="100" w:type="dxa"/>
              <w:left w:w="100" w:type="dxa"/>
              <w:bottom w:w="100" w:type="dxa"/>
              <w:right w:w="100" w:type="dxa"/>
            </w:tcMar>
          </w:tcPr>
          <w:p w14:paraId="0F431BB4" w14:textId="397CAC6F" w:rsidR="00746803" w:rsidRPr="00746803" w:rsidRDefault="00746803" w:rsidP="005C5A58">
            <w:pPr>
              <w:widowControl w:val="0"/>
              <w:pBdr>
                <w:top w:val="nil"/>
                <w:left w:val="nil"/>
                <w:bottom w:val="nil"/>
                <w:right w:val="nil"/>
                <w:between w:val="nil"/>
              </w:pBdr>
              <w:rPr>
                <w:sz w:val="22"/>
                <w:szCs w:val="22"/>
                <w:lang w:val="kk-KZ"/>
              </w:rPr>
            </w:pPr>
            <w:r>
              <w:rPr>
                <w:sz w:val="22"/>
                <w:szCs w:val="22"/>
                <w:lang w:val="kk-KZ"/>
              </w:rPr>
              <w:t>Евразийский патент на изобретение №045875 «С</w:t>
            </w:r>
            <w:r w:rsidRPr="00746803">
              <w:rPr>
                <w:sz w:val="22"/>
                <w:szCs w:val="22"/>
                <w:lang w:val="kk-KZ"/>
              </w:rPr>
              <w:t>пособ получения растительного экстракта с кардиопротекторным действием</w:t>
            </w:r>
            <w:r>
              <w:rPr>
                <w:sz w:val="22"/>
                <w:szCs w:val="22"/>
                <w:lang w:val="kk-KZ"/>
              </w:rPr>
              <w:t>»</w:t>
            </w:r>
          </w:p>
        </w:tc>
        <w:tc>
          <w:tcPr>
            <w:tcW w:w="2885" w:type="dxa"/>
            <w:tcMar>
              <w:top w:w="100" w:type="dxa"/>
              <w:left w:w="100" w:type="dxa"/>
              <w:bottom w:w="100" w:type="dxa"/>
              <w:right w:w="100" w:type="dxa"/>
            </w:tcMar>
          </w:tcPr>
          <w:p w14:paraId="1C8A90D9" w14:textId="3624C3D2" w:rsidR="00746803" w:rsidRPr="0001082B" w:rsidRDefault="00746803" w:rsidP="005226C0">
            <w:pPr>
              <w:rPr>
                <w:sz w:val="22"/>
                <w:szCs w:val="22"/>
              </w:rPr>
            </w:pPr>
            <w:r w:rsidRPr="0001082B">
              <w:rPr>
                <w:sz w:val="22"/>
                <w:szCs w:val="22"/>
              </w:rPr>
              <w:t>№202390726, 12 января 2024 г.</w:t>
            </w:r>
          </w:p>
        </w:tc>
        <w:tc>
          <w:tcPr>
            <w:tcW w:w="3690" w:type="dxa"/>
            <w:tcMar>
              <w:top w:w="100" w:type="dxa"/>
              <w:left w:w="100" w:type="dxa"/>
              <w:bottom w:w="100" w:type="dxa"/>
              <w:right w:w="100" w:type="dxa"/>
            </w:tcMar>
          </w:tcPr>
          <w:p w14:paraId="0AE3A11D" w14:textId="4BEFAD11" w:rsidR="00746803" w:rsidRPr="0001082B" w:rsidRDefault="00746803" w:rsidP="005C5A58">
            <w:pPr>
              <w:ind w:right="-108"/>
              <w:rPr>
                <w:sz w:val="22"/>
                <w:szCs w:val="22"/>
                <w:lang w:val="kk-KZ"/>
              </w:rPr>
            </w:pPr>
            <w:r w:rsidRPr="00746803">
              <w:rPr>
                <w:sz w:val="22"/>
                <w:szCs w:val="22"/>
              </w:rPr>
              <w:t>Жапаркулова Карлыгаш Алтынбековна (KZ), Ивкин Дмитрий Юрьевич (RU), Ибрагимова Лилия Николаевна (KZ), Семивеличенко Евгений Дмитриевич (RU), Жумагазеева Асель Жумагалеевна (KZ), Тернинко Инна Ивановна (RU), Кожанова Калданай Каржауовна, Сакипова Зуриядда Бектемировна (KZ), Флисюк Елена Владимировна, Наркевич Игорь Анатольевич (RU), Караубаева Айгерим Абаевна</w:t>
            </w:r>
            <w:r w:rsidR="0001082B" w:rsidRPr="0001082B">
              <w:rPr>
                <w:sz w:val="22"/>
                <w:szCs w:val="22"/>
              </w:rPr>
              <w:t xml:space="preserve"> </w:t>
            </w:r>
            <w:r w:rsidR="0001082B" w:rsidRPr="00746803">
              <w:rPr>
                <w:sz w:val="22"/>
                <w:szCs w:val="22"/>
              </w:rPr>
              <w:t>(KZ)</w:t>
            </w:r>
          </w:p>
        </w:tc>
      </w:tr>
    </w:tbl>
    <w:p w14:paraId="652EC86B" w14:textId="77777777" w:rsidR="001723F3" w:rsidRPr="00CB135E" w:rsidRDefault="001723F3" w:rsidP="001723F3">
      <w:pPr>
        <w:widowControl w:val="0"/>
        <w:rPr>
          <w:bCs/>
          <w:sz w:val="22"/>
          <w:szCs w:val="22"/>
          <w:lang w:val="kk-KZ"/>
        </w:rPr>
      </w:pPr>
      <w:r w:rsidRPr="00CB135E">
        <w:rPr>
          <w:bCs/>
          <w:sz w:val="22"/>
          <w:szCs w:val="22"/>
          <w:lang w:val="kk-KZ"/>
        </w:rPr>
        <w:tab/>
      </w:r>
    </w:p>
    <w:p w14:paraId="71FCB521" w14:textId="77777777" w:rsidR="001723F3" w:rsidRPr="00CB135E" w:rsidRDefault="001723F3" w:rsidP="001723F3">
      <w:pPr>
        <w:jc w:val="center"/>
        <w:rPr>
          <w:b/>
          <w:bCs/>
          <w:sz w:val="22"/>
          <w:szCs w:val="22"/>
          <w:lang w:val="kk-KZ"/>
        </w:rPr>
      </w:pPr>
    </w:p>
    <w:p w14:paraId="06BDB7D7" w14:textId="77777777" w:rsidR="001723F3" w:rsidRPr="00CB135E" w:rsidRDefault="001723F3" w:rsidP="001723F3">
      <w:pPr>
        <w:jc w:val="center"/>
        <w:rPr>
          <w:b/>
          <w:bCs/>
          <w:sz w:val="22"/>
          <w:szCs w:val="22"/>
          <w:lang w:val="kk-KZ"/>
        </w:rPr>
      </w:pPr>
      <w:r w:rsidRPr="00CB135E">
        <w:rPr>
          <w:b/>
          <w:bCs/>
          <w:sz w:val="22"/>
          <w:szCs w:val="22"/>
          <w:lang w:val="kk-KZ"/>
        </w:rPr>
        <w:t xml:space="preserve">Оқу құралдары мен монографиялар </w:t>
      </w:r>
    </w:p>
    <w:p w14:paraId="37426888" w14:textId="77777777" w:rsidR="001723F3" w:rsidRPr="00CB135E" w:rsidRDefault="001723F3" w:rsidP="001723F3">
      <w:pPr>
        <w:jc w:val="center"/>
        <w:rPr>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540"/>
        <w:gridCol w:w="3402"/>
        <w:gridCol w:w="3402"/>
      </w:tblGrid>
      <w:tr w:rsidR="001723F3" w:rsidRPr="00CB135E" w14:paraId="272222A2" w14:textId="77777777" w:rsidTr="005C5A58">
        <w:trPr>
          <w:trHeight w:val="847"/>
          <w:jc w:val="center"/>
        </w:trPr>
        <w:tc>
          <w:tcPr>
            <w:tcW w:w="708" w:type="dxa"/>
            <w:tcBorders>
              <w:top w:val="single" w:sz="4" w:space="0" w:color="auto"/>
              <w:left w:val="single" w:sz="4" w:space="0" w:color="auto"/>
              <w:bottom w:val="single" w:sz="4" w:space="0" w:color="auto"/>
              <w:right w:val="single" w:sz="4" w:space="0" w:color="auto"/>
            </w:tcBorders>
          </w:tcPr>
          <w:p w14:paraId="09B0F071" w14:textId="77777777" w:rsidR="001723F3" w:rsidRPr="00CB135E" w:rsidRDefault="001723F3" w:rsidP="005C5A58">
            <w:pPr>
              <w:ind w:right="-1"/>
              <w:jc w:val="center"/>
              <w:rPr>
                <w:rFonts w:eastAsia="DengXian"/>
                <w:b/>
                <w:bCs/>
                <w:sz w:val="22"/>
                <w:szCs w:val="22"/>
                <w:lang w:val="en-US" w:eastAsia="zh-CN"/>
              </w:rPr>
            </w:pPr>
            <w:r w:rsidRPr="00CB135E">
              <w:rPr>
                <w:b/>
                <w:bCs/>
                <w:sz w:val="22"/>
                <w:szCs w:val="22"/>
              </w:rPr>
              <w:t>№</w:t>
            </w:r>
          </w:p>
        </w:tc>
        <w:tc>
          <w:tcPr>
            <w:tcW w:w="3540" w:type="dxa"/>
            <w:tcBorders>
              <w:top w:val="single" w:sz="4" w:space="0" w:color="auto"/>
              <w:bottom w:val="single" w:sz="4" w:space="0" w:color="auto"/>
              <w:right w:val="single" w:sz="4" w:space="0" w:color="auto"/>
            </w:tcBorders>
          </w:tcPr>
          <w:p w14:paraId="6404DA04" w14:textId="77777777" w:rsidR="001723F3" w:rsidRPr="00CB135E" w:rsidRDefault="001723F3" w:rsidP="005C5A58">
            <w:pPr>
              <w:ind w:right="-1"/>
              <w:jc w:val="center"/>
              <w:rPr>
                <w:b/>
                <w:bCs/>
                <w:sz w:val="22"/>
                <w:szCs w:val="22"/>
              </w:rPr>
            </w:pPr>
            <w:proofErr w:type="spellStart"/>
            <w:r w:rsidRPr="00CB135E">
              <w:rPr>
                <w:b/>
                <w:bCs/>
                <w:sz w:val="22"/>
                <w:szCs w:val="22"/>
              </w:rPr>
              <w:t>Жарияланымның</w:t>
            </w:r>
            <w:proofErr w:type="spellEnd"/>
            <w:r w:rsidRPr="00CB135E">
              <w:rPr>
                <w:b/>
                <w:bCs/>
                <w:sz w:val="22"/>
                <w:szCs w:val="22"/>
              </w:rPr>
              <w:t xml:space="preserve"> </w:t>
            </w:r>
            <w:proofErr w:type="spellStart"/>
            <w:r w:rsidRPr="00CB135E">
              <w:rPr>
                <w:b/>
                <w:bCs/>
                <w:sz w:val="22"/>
                <w:szCs w:val="22"/>
              </w:rPr>
              <w:t>атауы</w:t>
            </w:r>
            <w:proofErr w:type="spellEnd"/>
          </w:p>
          <w:p w14:paraId="292CC9C9" w14:textId="77777777" w:rsidR="001723F3" w:rsidRPr="00CB135E" w:rsidRDefault="001723F3" w:rsidP="005C5A58">
            <w:pPr>
              <w:jc w:val="center"/>
              <w:rPr>
                <w:rFonts w:eastAsia="Calibri"/>
                <w:b/>
                <w:bCs/>
                <w:sz w:val="22"/>
                <w:szCs w:val="22"/>
                <w:lang w:val="kk-KZ"/>
              </w:rPr>
            </w:pPr>
          </w:p>
        </w:tc>
        <w:tc>
          <w:tcPr>
            <w:tcW w:w="3402" w:type="dxa"/>
            <w:tcBorders>
              <w:top w:val="single" w:sz="4" w:space="0" w:color="auto"/>
              <w:left w:val="single" w:sz="4" w:space="0" w:color="auto"/>
              <w:bottom w:val="single" w:sz="4" w:space="0" w:color="auto"/>
              <w:right w:val="single" w:sz="4" w:space="0" w:color="auto"/>
            </w:tcBorders>
          </w:tcPr>
          <w:p w14:paraId="3645E0F0" w14:textId="77777777" w:rsidR="001723F3" w:rsidRPr="00CB135E" w:rsidRDefault="001723F3" w:rsidP="005C5A58">
            <w:pPr>
              <w:jc w:val="center"/>
              <w:rPr>
                <w:b/>
                <w:bCs/>
                <w:sz w:val="22"/>
                <w:szCs w:val="22"/>
                <w:lang w:val="kk-KZ" w:bidi="en-US"/>
              </w:rPr>
            </w:pPr>
            <w:r w:rsidRPr="00CB135E">
              <w:rPr>
                <w:b/>
                <w:bCs/>
                <w:sz w:val="22"/>
                <w:szCs w:val="22"/>
                <w:lang w:val="kk-KZ"/>
              </w:rPr>
              <w:t>Баспа, журнал атауы (№, жылы), авторлық куәлік нөмірі</w:t>
            </w:r>
          </w:p>
        </w:tc>
        <w:tc>
          <w:tcPr>
            <w:tcW w:w="3402" w:type="dxa"/>
            <w:tcBorders>
              <w:top w:val="single" w:sz="4" w:space="0" w:color="auto"/>
              <w:left w:val="single" w:sz="4" w:space="0" w:color="auto"/>
              <w:bottom w:val="single" w:sz="4" w:space="0" w:color="auto"/>
            </w:tcBorders>
          </w:tcPr>
          <w:p w14:paraId="31D32484" w14:textId="77777777" w:rsidR="001723F3" w:rsidRPr="00CB135E" w:rsidRDefault="001723F3" w:rsidP="005C5A58">
            <w:pPr>
              <w:ind w:right="-108"/>
              <w:jc w:val="center"/>
              <w:rPr>
                <w:b/>
                <w:bCs/>
                <w:sz w:val="22"/>
                <w:szCs w:val="22"/>
                <w:lang w:val="kk-KZ"/>
              </w:rPr>
            </w:pPr>
            <w:proofErr w:type="spellStart"/>
            <w:r w:rsidRPr="00CB135E">
              <w:rPr>
                <w:b/>
                <w:bCs/>
                <w:sz w:val="22"/>
                <w:szCs w:val="22"/>
              </w:rPr>
              <w:t>Бірлескен</w:t>
            </w:r>
            <w:proofErr w:type="spellEnd"/>
            <w:r w:rsidRPr="00CB135E">
              <w:rPr>
                <w:b/>
                <w:bCs/>
                <w:sz w:val="22"/>
                <w:szCs w:val="22"/>
              </w:rPr>
              <w:t xml:space="preserve"> автор</w:t>
            </w:r>
            <w:r w:rsidRPr="00CB135E">
              <w:rPr>
                <w:b/>
                <w:bCs/>
                <w:sz w:val="22"/>
                <w:szCs w:val="22"/>
                <w:lang w:val="kk-KZ"/>
              </w:rPr>
              <w:t>лар</w:t>
            </w:r>
          </w:p>
          <w:p w14:paraId="0C2CA0D1" w14:textId="77777777" w:rsidR="001723F3" w:rsidRPr="00CB135E" w:rsidRDefault="001723F3" w:rsidP="005C5A58">
            <w:pPr>
              <w:ind w:right="-1"/>
              <w:jc w:val="center"/>
              <w:rPr>
                <w:rFonts w:eastAsia="Calibri"/>
                <w:b/>
                <w:bCs/>
                <w:sz w:val="22"/>
                <w:szCs w:val="22"/>
              </w:rPr>
            </w:pPr>
          </w:p>
        </w:tc>
      </w:tr>
      <w:tr w:rsidR="001723F3" w:rsidRPr="00CB135E" w14:paraId="47AA8DF9" w14:textId="77777777" w:rsidTr="005C5A58">
        <w:trPr>
          <w:trHeight w:val="847"/>
          <w:jc w:val="center"/>
        </w:trPr>
        <w:tc>
          <w:tcPr>
            <w:tcW w:w="708" w:type="dxa"/>
            <w:tcBorders>
              <w:top w:val="single" w:sz="4" w:space="0" w:color="auto"/>
              <w:left w:val="single" w:sz="4" w:space="0" w:color="auto"/>
              <w:bottom w:val="single" w:sz="4" w:space="0" w:color="auto"/>
              <w:right w:val="single" w:sz="4" w:space="0" w:color="auto"/>
            </w:tcBorders>
          </w:tcPr>
          <w:p w14:paraId="639756DF" w14:textId="77777777" w:rsidR="001723F3" w:rsidRPr="00CB135E" w:rsidRDefault="001723F3" w:rsidP="005C5A58">
            <w:pPr>
              <w:ind w:right="-1"/>
              <w:rPr>
                <w:rFonts w:eastAsia="DengXian"/>
                <w:sz w:val="22"/>
                <w:szCs w:val="22"/>
                <w:lang w:val="kk-KZ" w:eastAsia="zh-CN"/>
              </w:rPr>
            </w:pPr>
            <w:r w:rsidRPr="00CB135E">
              <w:rPr>
                <w:rFonts w:eastAsia="DengXian"/>
                <w:sz w:val="22"/>
                <w:szCs w:val="22"/>
                <w:lang w:val="kk-KZ" w:eastAsia="zh-CN"/>
              </w:rPr>
              <w:t>1</w:t>
            </w:r>
          </w:p>
        </w:tc>
        <w:tc>
          <w:tcPr>
            <w:tcW w:w="3540" w:type="dxa"/>
            <w:tcBorders>
              <w:top w:val="single" w:sz="4" w:space="0" w:color="auto"/>
              <w:bottom w:val="single" w:sz="4" w:space="0" w:color="auto"/>
              <w:right w:val="single" w:sz="4" w:space="0" w:color="auto"/>
            </w:tcBorders>
          </w:tcPr>
          <w:p w14:paraId="3FECA7CA" w14:textId="77777777" w:rsidR="001723F3" w:rsidRPr="00CB135E" w:rsidRDefault="001723F3" w:rsidP="005C5A58">
            <w:pPr>
              <w:rPr>
                <w:rFonts w:eastAsia="Calibri"/>
                <w:sz w:val="22"/>
                <w:szCs w:val="22"/>
              </w:rPr>
            </w:pPr>
            <w:r w:rsidRPr="00CB135E">
              <w:rPr>
                <w:rFonts w:eastAsia="Calibri"/>
                <w:sz w:val="22"/>
                <w:szCs w:val="22"/>
                <w:lang w:val="kk-KZ"/>
              </w:rPr>
              <w:t xml:space="preserve">Биотехнология </w:t>
            </w:r>
            <w:r w:rsidRPr="00CB135E">
              <w:rPr>
                <w:rFonts w:eastAsia="Calibri"/>
                <w:sz w:val="22"/>
                <w:szCs w:val="22"/>
              </w:rPr>
              <w:t xml:space="preserve">получения функционального </w:t>
            </w:r>
            <w:proofErr w:type="spellStart"/>
            <w:r w:rsidRPr="00CB135E">
              <w:rPr>
                <w:rFonts w:eastAsia="Calibri"/>
                <w:sz w:val="22"/>
                <w:szCs w:val="22"/>
              </w:rPr>
              <w:t>мелиоранта</w:t>
            </w:r>
            <w:proofErr w:type="spellEnd"/>
            <w:r w:rsidRPr="00CB135E">
              <w:rPr>
                <w:rFonts w:eastAsia="Calibri"/>
                <w:sz w:val="22"/>
                <w:szCs w:val="22"/>
              </w:rPr>
              <w:t xml:space="preserve"> на основе угольных компонентов и </w:t>
            </w:r>
            <w:proofErr w:type="spellStart"/>
            <w:r w:rsidRPr="00CB135E">
              <w:rPr>
                <w:rFonts w:eastAsia="Calibri"/>
                <w:sz w:val="22"/>
                <w:szCs w:val="22"/>
              </w:rPr>
              <w:t>ризобактерий</w:t>
            </w:r>
            <w:proofErr w:type="spellEnd"/>
            <w:r w:rsidRPr="00CB135E">
              <w:rPr>
                <w:rFonts w:eastAsia="Calibri"/>
                <w:sz w:val="22"/>
                <w:szCs w:val="22"/>
              </w:rPr>
              <w:t xml:space="preserve"> для улучшения здоровья почвы </w:t>
            </w:r>
          </w:p>
        </w:tc>
        <w:tc>
          <w:tcPr>
            <w:tcW w:w="3402" w:type="dxa"/>
            <w:tcBorders>
              <w:top w:val="single" w:sz="4" w:space="0" w:color="auto"/>
              <w:left w:val="single" w:sz="4" w:space="0" w:color="auto"/>
              <w:bottom w:val="single" w:sz="4" w:space="0" w:color="auto"/>
              <w:right w:val="single" w:sz="4" w:space="0" w:color="auto"/>
            </w:tcBorders>
          </w:tcPr>
          <w:p w14:paraId="74EDD71B" w14:textId="77777777" w:rsidR="001723F3" w:rsidRPr="00CB135E" w:rsidRDefault="001723F3" w:rsidP="005C5A58">
            <w:pPr>
              <w:ind w:right="-1"/>
              <w:rPr>
                <w:sz w:val="22"/>
                <w:szCs w:val="22"/>
                <w:lang w:bidi="en-US"/>
              </w:rPr>
            </w:pPr>
            <w:r w:rsidRPr="00CB135E">
              <w:rPr>
                <w:sz w:val="22"/>
                <w:szCs w:val="22"/>
                <w:lang w:bidi="en-US"/>
              </w:rPr>
              <w:t>Монография, - Алматы</w:t>
            </w:r>
            <w:r w:rsidRPr="00CB135E">
              <w:rPr>
                <w:sz w:val="22"/>
                <w:szCs w:val="22"/>
                <w:lang w:val="kk-KZ" w:bidi="en-US"/>
              </w:rPr>
              <w:t>: Everest</w:t>
            </w:r>
            <w:r w:rsidRPr="00CB135E">
              <w:rPr>
                <w:sz w:val="22"/>
                <w:szCs w:val="22"/>
                <w:lang w:val="en-US" w:bidi="en-US"/>
              </w:rPr>
              <w:t xml:space="preserve">, </w:t>
            </w:r>
            <w:r w:rsidRPr="00CB135E">
              <w:rPr>
                <w:sz w:val="22"/>
                <w:szCs w:val="22"/>
                <w:lang w:bidi="en-US"/>
              </w:rPr>
              <w:t>2022. -74 б.</w:t>
            </w:r>
          </w:p>
        </w:tc>
        <w:tc>
          <w:tcPr>
            <w:tcW w:w="3402" w:type="dxa"/>
            <w:tcBorders>
              <w:top w:val="single" w:sz="4" w:space="0" w:color="auto"/>
              <w:left w:val="single" w:sz="4" w:space="0" w:color="auto"/>
              <w:bottom w:val="single" w:sz="4" w:space="0" w:color="auto"/>
            </w:tcBorders>
          </w:tcPr>
          <w:p w14:paraId="63622822" w14:textId="510F5574" w:rsidR="001723F3" w:rsidRPr="00CB135E" w:rsidRDefault="001723F3" w:rsidP="005C5A58">
            <w:pPr>
              <w:rPr>
                <w:rFonts w:eastAsia="Calibri"/>
                <w:sz w:val="22"/>
                <w:szCs w:val="22"/>
                <w:lang w:val="kk-KZ"/>
              </w:rPr>
            </w:pPr>
            <w:r w:rsidRPr="00CB135E">
              <w:rPr>
                <w:rFonts w:eastAsia="Calibri"/>
                <w:sz w:val="22"/>
                <w:szCs w:val="22"/>
                <w:lang w:val="kk-KZ"/>
              </w:rPr>
              <w:t xml:space="preserve">Жұбанова А.А., Бастаубаева Ш.О., Мылтықбаева А.Б., Шерелхан Д.К., Устемирова А.М., Алтынай Н.П. </w:t>
            </w:r>
          </w:p>
        </w:tc>
      </w:tr>
    </w:tbl>
    <w:p w14:paraId="26E84003" w14:textId="77777777" w:rsidR="001723F3" w:rsidRPr="00CB135E" w:rsidRDefault="001723F3" w:rsidP="001723F3">
      <w:pPr>
        <w:widowControl w:val="0"/>
        <w:pBdr>
          <w:top w:val="nil"/>
          <w:left w:val="nil"/>
          <w:bottom w:val="nil"/>
          <w:right w:val="nil"/>
          <w:between w:val="nil"/>
        </w:pBdr>
        <w:jc w:val="both"/>
        <w:rPr>
          <w:bCs/>
          <w:color w:val="000000"/>
          <w:sz w:val="22"/>
          <w:szCs w:val="22"/>
          <w:lang w:val="kk-KZ"/>
        </w:rPr>
      </w:pPr>
    </w:p>
    <w:p w14:paraId="36EC7DA5" w14:textId="77777777" w:rsidR="001723F3" w:rsidRPr="00CB135E" w:rsidRDefault="001723F3" w:rsidP="001723F3">
      <w:pPr>
        <w:rPr>
          <w:sz w:val="22"/>
          <w:szCs w:val="22"/>
          <w:lang w:val="kk-KZ"/>
        </w:rPr>
      </w:pPr>
    </w:p>
    <w:p w14:paraId="4F2E3484" w14:textId="77777777" w:rsidR="00C529DB" w:rsidRPr="00CB135E" w:rsidRDefault="00C529DB" w:rsidP="00B32590">
      <w:pPr>
        <w:widowControl w:val="0"/>
        <w:pBdr>
          <w:top w:val="nil"/>
          <w:left w:val="nil"/>
          <w:bottom w:val="nil"/>
          <w:right w:val="nil"/>
          <w:between w:val="nil"/>
        </w:pBdr>
        <w:jc w:val="both"/>
        <w:rPr>
          <w:bCs/>
          <w:color w:val="000000" w:themeColor="text1"/>
          <w:sz w:val="22"/>
          <w:szCs w:val="22"/>
          <w:lang w:val="kk-KZ"/>
        </w:rPr>
      </w:pPr>
    </w:p>
    <w:p w14:paraId="7F774278" w14:textId="77777777" w:rsidR="00C529DB" w:rsidRPr="00CB135E" w:rsidRDefault="00C529DB" w:rsidP="00B32590">
      <w:pPr>
        <w:widowControl w:val="0"/>
        <w:pBdr>
          <w:top w:val="nil"/>
          <w:left w:val="nil"/>
          <w:bottom w:val="nil"/>
          <w:right w:val="nil"/>
          <w:between w:val="nil"/>
        </w:pBdr>
        <w:jc w:val="both"/>
        <w:rPr>
          <w:bCs/>
          <w:color w:val="000000" w:themeColor="text1"/>
          <w:sz w:val="22"/>
          <w:szCs w:val="22"/>
          <w:lang w:val="kk-KZ"/>
        </w:rPr>
      </w:pPr>
    </w:p>
    <w:sectPr w:rsidR="00C529DB" w:rsidRPr="00CB135E" w:rsidSect="001723F3">
      <w:pgSz w:w="12240" w:h="15840"/>
      <w:pgMar w:top="1134" w:right="567" w:bottom="1140" w:left="1179"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B8A3" w14:textId="77777777" w:rsidR="004A69FC" w:rsidRDefault="004A69FC" w:rsidP="00F52A3E">
      <w:r>
        <w:separator/>
      </w:r>
    </w:p>
  </w:endnote>
  <w:endnote w:type="continuationSeparator" w:id="0">
    <w:p w14:paraId="0DE94283" w14:textId="77777777" w:rsidR="004A69FC" w:rsidRDefault="004A69FC" w:rsidP="00F5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5167" w14:textId="6E075387" w:rsidR="000B261B" w:rsidRPr="00485924" w:rsidRDefault="000B261B" w:rsidP="000B261B">
    <w:pPr>
      <w:pStyle w:val="20"/>
      <w:ind w:firstLine="708"/>
      <w:rPr>
        <w:rFonts w:ascii="Times New Roman" w:hAnsi="Times New Roman"/>
        <w:sz w:val="24"/>
        <w:szCs w:val="24"/>
        <w:lang w:val="kk-KZ"/>
      </w:rPr>
    </w:pPr>
    <w:bookmarkStart w:id="0" w:name="_Hlk184626449"/>
    <w:r w:rsidRPr="00F52A3E">
      <w:rPr>
        <w:rFonts w:ascii="Times New Roman" w:hAnsi="Times New Roman"/>
        <w:sz w:val="24"/>
        <w:szCs w:val="24"/>
        <w:lang w:val="kk-KZ"/>
      </w:rPr>
      <w:t>Ізденуші</w:t>
    </w:r>
    <w:r w:rsidRPr="00485924">
      <w:rPr>
        <w:rFonts w:ascii="Times New Roman" w:hAnsi="Times New Roman"/>
        <w:sz w:val="24"/>
        <w:szCs w:val="24"/>
        <w:lang w:val="kk-KZ"/>
      </w:rPr>
      <w:tab/>
    </w:r>
    <w:r w:rsidRPr="00485924">
      <w:rPr>
        <w:rFonts w:ascii="Times New Roman" w:hAnsi="Times New Roman"/>
        <w:sz w:val="24"/>
        <w:szCs w:val="24"/>
        <w:lang w:val="kk-KZ"/>
      </w:rPr>
      <w:tab/>
    </w:r>
    <w:r w:rsidRPr="00485924">
      <w:rPr>
        <w:rFonts w:ascii="Times New Roman" w:hAnsi="Times New Roman"/>
        <w:sz w:val="24"/>
        <w:szCs w:val="24"/>
        <w:lang w:val="kk-KZ"/>
      </w:rPr>
      <w:tab/>
    </w:r>
    <w:r w:rsidRPr="00485924">
      <w:rPr>
        <w:rFonts w:ascii="Times New Roman" w:hAnsi="Times New Roman"/>
        <w:sz w:val="24"/>
        <w:szCs w:val="24"/>
        <w:lang w:val="kk-KZ"/>
      </w:rPr>
      <w:tab/>
      <w:t xml:space="preserve">     </w:t>
    </w:r>
    <w:r w:rsidR="00BE0AA9">
      <w:rPr>
        <w:rFonts w:ascii="Times New Roman" w:hAnsi="Times New Roman"/>
        <w:sz w:val="24"/>
        <w:szCs w:val="24"/>
        <w:lang w:val="kk-KZ"/>
      </w:rPr>
      <w:t xml:space="preserve">  </w:t>
    </w:r>
    <w:r w:rsidRPr="00485924">
      <w:rPr>
        <w:rFonts w:ascii="Times New Roman" w:hAnsi="Times New Roman"/>
        <w:sz w:val="24"/>
        <w:szCs w:val="24"/>
        <w:lang w:val="kk-KZ"/>
      </w:rPr>
      <w:t xml:space="preserve">__________                             </w:t>
    </w:r>
    <w:r w:rsidR="00BE0AA9">
      <w:rPr>
        <w:rFonts w:ascii="Times New Roman" w:hAnsi="Times New Roman"/>
        <w:sz w:val="24"/>
        <w:szCs w:val="24"/>
        <w:lang w:val="kk-KZ"/>
      </w:rPr>
      <w:t>Қ</w:t>
    </w:r>
    <w:r>
      <w:rPr>
        <w:rFonts w:ascii="Times New Roman" w:hAnsi="Times New Roman"/>
        <w:sz w:val="24"/>
        <w:szCs w:val="24"/>
        <w:lang w:val="kk-KZ"/>
      </w:rPr>
      <w:t>.</w:t>
    </w:r>
    <w:r w:rsidR="00BE0AA9">
      <w:rPr>
        <w:rFonts w:ascii="Times New Roman" w:hAnsi="Times New Roman"/>
        <w:sz w:val="24"/>
        <w:szCs w:val="24"/>
        <w:lang w:val="kk-KZ"/>
      </w:rPr>
      <w:t>Т.</w:t>
    </w:r>
    <w:r>
      <w:rPr>
        <w:rFonts w:ascii="Times New Roman" w:hAnsi="Times New Roman"/>
        <w:sz w:val="24"/>
        <w:szCs w:val="24"/>
        <w:lang w:val="kk-KZ"/>
      </w:rPr>
      <w:t xml:space="preserve"> </w:t>
    </w:r>
    <w:r w:rsidR="00BE0AA9">
      <w:rPr>
        <w:rFonts w:ascii="Times New Roman" w:hAnsi="Times New Roman"/>
        <w:sz w:val="24"/>
        <w:szCs w:val="24"/>
        <w:lang w:val="kk-KZ"/>
      </w:rPr>
      <w:t>Тастамбек</w:t>
    </w:r>
    <w:r>
      <w:rPr>
        <w:rFonts w:ascii="Times New Roman" w:hAnsi="Times New Roman"/>
        <w:sz w:val="24"/>
        <w:szCs w:val="24"/>
        <w:lang w:val="kk-KZ"/>
      </w:rPr>
      <w:t xml:space="preserve"> </w:t>
    </w:r>
  </w:p>
  <w:p w14:paraId="3802C3AC" w14:textId="77777777" w:rsidR="000B261B" w:rsidRPr="00485924" w:rsidRDefault="000B261B" w:rsidP="000B261B">
    <w:pPr>
      <w:widowControl w:val="0"/>
      <w:pBdr>
        <w:top w:val="nil"/>
        <w:left w:val="nil"/>
        <w:bottom w:val="nil"/>
        <w:right w:val="nil"/>
        <w:between w:val="nil"/>
      </w:pBdr>
      <w:jc w:val="both"/>
      <w:rPr>
        <w:bCs/>
        <w:color w:val="000000" w:themeColor="text1"/>
        <w:lang w:val="kk-KZ"/>
      </w:rPr>
    </w:pPr>
  </w:p>
  <w:p w14:paraId="30FE6B20" w14:textId="3431FA99" w:rsidR="000B261B" w:rsidRPr="00485924" w:rsidRDefault="003B4795" w:rsidP="003B4795">
    <w:pPr>
      <w:pStyle w:val="20"/>
      <w:ind w:firstLine="708"/>
      <w:rPr>
        <w:rFonts w:ascii="Times New Roman" w:hAnsi="Times New Roman"/>
        <w:sz w:val="24"/>
        <w:szCs w:val="24"/>
        <w:lang w:val="kk-KZ"/>
      </w:rPr>
    </w:pPr>
    <w:r>
      <w:rPr>
        <w:rFonts w:ascii="Times New Roman" w:hAnsi="Times New Roman"/>
        <w:sz w:val="24"/>
        <w:szCs w:val="24"/>
        <w:lang w:val="kk-KZ"/>
      </w:rPr>
      <w:t>Ғ</w:t>
    </w:r>
    <w:r w:rsidR="00DE55BD">
      <w:rPr>
        <w:rFonts w:ascii="Times New Roman" w:hAnsi="Times New Roman"/>
        <w:sz w:val="24"/>
        <w:szCs w:val="24"/>
        <w:lang w:val="kk-KZ"/>
      </w:rPr>
      <w:t>алым</w:t>
    </w:r>
    <w:r w:rsidR="000B261B" w:rsidRPr="00485924">
      <w:rPr>
        <w:rFonts w:ascii="Times New Roman" w:hAnsi="Times New Roman"/>
        <w:sz w:val="24"/>
        <w:szCs w:val="24"/>
        <w:lang w:val="kk-KZ"/>
      </w:rPr>
      <w:t xml:space="preserve"> хатшы</w:t>
    </w:r>
    <w:r w:rsidR="000B261B" w:rsidRPr="00485924">
      <w:rPr>
        <w:rFonts w:ascii="Times New Roman" w:hAnsi="Times New Roman"/>
        <w:sz w:val="24"/>
        <w:szCs w:val="24"/>
        <w:lang w:val="kk-KZ"/>
      </w:rPr>
      <w:tab/>
    </w:r>
    <w:r w:rsidR="000B261B" w:rsidRPr="00485924">
      <w:rPr>
        <w:rFonts w:ascii="Times New Roman" w:hAnsi="Times New Roman"/>
        <w:sz w:val="24"/>
        <w:szCs w:val="24"/>
        <w:lang w:val="kk-KZ"/>
      </w:rPr>
      <w:tab/>
    </w:r>
    <w:r w:rsidR="000B261B" w:rsidRPr="00485924">
      <w:rPr>
        <w:rFonts w:ascii="Times New Roman" w:hAnsi="Times New Roman"/>
        <w:sz w:val="24"/>
        <w:szCs w:val="24"/>
        <w:lang w:val="kk-KZ"/>
      </w:rPr>
      <w:tab/>
    </w:r>
    <w:r w:rsidR="000B261B">
      <w:rPr>
        <w:rFonts w:ascii="Times New Roman" w:hAnsi="Times New Roman"/>
        <w:sz w:val="24"/>
        <w:szCs w:val="24"/>
        <w:lang w:val="kk-KZ"/>
      </w:rPr>
      <w:t xml:space="preserve">     </w:t>
    </w:r>
    <w:r>
      <w:rPr>
        <w:rFonts w:ascii="Times New Roman" w:hAnsi="Times New Roman"/>
        <w:sz w:val="24"/>
        <w:szCs w:val="24"/>
        <w:lang w:val="kk-KZ"/>
      </w:rPr>
      <w:t xml:space="preserve">         </w:t>
    </w:r>
    <w:r w:rsidR="000B261B">
      <w:rPr>
        <w:rFonts w:ascii="Times New Roman" w:hAnsi="Times New Roman"/>
        <w:sz w:val="24"/>
        <w:szCs w:val="24"/>
        <w:lang w:val="kk-KZ"/>
      </w:rPr>
      <w:t xml:space="preserve">     </w:t>
    </w:r>
    <w:r w:rsidR="000B261B" w:rsidRPr="00485924">
      <w:rPr>
        <w:rFonts w:ascii="Times New Roman" w:hAnsi="Times New Roman"/>
        <w:sz w:val="24"/>
        <w:szCs w:val="24"/>
        <w:lang w:val="kk-KZ"/>
      </w:rPr>
      <w:t xml:space="preserve">__________                            </w:t>
    </w:r>
    <w:r w:rsidR="001723F3">
      <w:rPr>
        <w:rFonts w:ascii="Times New Roman" w:hAnsi="Times New Roman"/>
        <w:sz w:val="24"/>
        <w:szCs w:val="24"/>
        <w:lang w:val="kk-KZ"/>
      </w:rPr>
      <w:t>М.К.</w:t>
    </w:r>
    <w:r w:rsidR="007319A0" w:rsidRPr="003B4795">
      <w:rPr>
        <w:rFonts w:ascii="Times New Roman" w:hAnsi="Times New Roman"/>
        <w:sz w:val="24"/>
        <w:szCs w:val="24"/>
      </w:rPr>
      <w:t xml:space="preserve"> </w:t>
    </w:r>
    <w:r w:rsidR="001723F3">
      <w:rPr>
        <w:rFonts w:ascii="Times New Roman" w:hAnsi="Times New Roman"/>
        <w:sz w:val="24"/>
        <w:szCs w:val="24"/>
        <w:lang w:val="kk-KZ"/>
      </w:rPr>
      <w:t>Мамбетова</w:t>
    </w:r>
  </w:p>
  <w:bookmarkEnd w:id="0"/>
  <w:p w14:paraId="3EEDC1BF" w14:textId="77777777" w:rsidR="000B261B" w:rsidRPr="001723F3" w:rsidRDefault="000B261B">
    <w:pPr>
      <w:pStyle w:val="af3"/>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FA12" w14:textId="77777777" w:rsidR="004A69FC" w:rsidRDefault="004A69FC" w:rsidP="00F52A3E">
      <w:r>
        <w:separator/>
      </w:r>
    </w:p>
  </w:footnote>
  <w:footnote w:type="continuationSeparator" w:id="0">
    <w:p w14:paraId="1E152CF1" w14:textId="77777777" w:rsidR="004A69FC" w:rsidRDefault="004A69FC" w:rsidP="00F5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37401"/>
    <w:multiLevelType w:val="multilevel"/>
    <w:tmpl w:val="50D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A1C1E"/>
    <w:multiLevelType w:val="multilevel"/>
    <w:tmpl w:val="D49C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4394F"/>
    <w:multiLevelType w:val="hybridMultilevel"/>
    <w:tmpl w:val="734E07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CF866C3"/>
    <w:multiLevelType w:val="hybridMultilevel"/>
    <w:tmpl w:val="12628EA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B76D4A"/>
    <w:multiLevelType w:val="hybridMultilevel"/>
    <w:tmpl w:val="1848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72064"/>
    <w:multiLevelType w:val="hybridMultilevel"/>
    <w:tmpl w:val="66100178"/>
    <w:lvl w:ilvl="0" w:tplc="57B63F4A">
      <w:start w:val="1"/>
      <w:numFmt w:val="decimal"/>
      <w:lvlText w:val="%1."/>
      <w:lvlJc w:val="left"/>
      <w:pPr>
        <w:ind w:left="360" w:hanging="360"/>
      </w:pPr>
      <w:rPr>
        <w:rFonts w:ascii="Times New Roman" w:hAnsi="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C5AC7"/>
    <w:multiLevelType w:val="hybridMultilevel"/>
    <w:tmpl w:val="B4AE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286D12"/>
    <w:multiLevelType w:val="multilevel"/>
    <w:tmpl w:val="554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600468">
    <w:abstractNumId w:val="0"/>
  </w:num>
  <w:num w:numId="2" w16cid:durableId="868179192">
    <w:abstractNumId w:val="6"/>
  </w:num>
  <w:num w:numId="3" w16cid:durableId="301157552">
    <w:abstractNumId w:val="5"/>
  </w:num>
  <w:num w:numId="4" w16cid:durableId="379593272">
    <w:abstractNumId w:val="4"/>
  </w:num>
  <w:num w:numId="5" w16cid:durableId="1571848113">
    <w:abstractNumId w:val="3"/>
  </w:num>
  <w:num w:numId="6" w16cid:durableId="1019312297">
    <w:abstractNumId w:val="2"/>
  </w:num>
  <w:num w:numId="7" w16cid:durableId="1018433433">
    <w:abstractNumId w:val="1"/>
  </w:num>
  <w:num w:numId="8" w16cid:durableId="1304651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6E"/>
    <w:rsid w:val="0001082B"/>
    <w:rsid w:val="00057360"/>
    <w:rsid w:val="00091FD1"/>
    <w:rsid w:val="000933AE"/>
    <w:rsid w:val="000B261B"/>
    <w:rsid w:val="000B30E4"/>
    <w:rsid w:val="000B4F2D"/>
    <w:rsid w:val="000B6A34"/>
    <w:rsid w:val="000C3D03"/>
    <w:rsid w:val="000E6F20"/>
    <w:rsid w:val="000E7106"/>
    <w:rsid w:val="0011377A"/>
    <w:rsid w:val="0012166A"/>
    <w:rsid w:val="00151D9A"/>
    <w:rsid w:val="00162D4D"/>
    <w:rsid w:val="00166ADE"/>
    <w:rsid w:val="001723F3"/>
    <w:rsid w:val="00181D41"/>
    <w:rsid w:val="00186224"/>
    <w:rsid w:val="0019220D"/>
    <w:rsid w:val="001A425B"/>
    <w:rsid w:val="001C2312"/>
    <w:rsid w:val="001D644B"/>
    <w:rsid w:val="001E7A94"/>
    <w:rsid w:val="001F5001"/>
    <w:rsid w:val="002308F7"/>
    <w:rsid w:val="00252144"/>
    <w:rsid w:val="002600AB"/>
    <w:rsid w:val="0026020B"/>
    <w:rsid w:val="00265DD1"/>
    <w:rsid w:val="002A4491"/>
    <w:rsid w:val="002C2840"/>
    <w:rsid w:val="002E5A5E"/>
    <w:rsid w:val="002E6B07"/>
    <w:rsid w:val="002F4239"/>
    <w:rsid w:val="00327A04"/>
    <w:rsid w:val="003446D7"/>
    <w:rsid w:val="0035264C"/>
    <w:rsid w:val="003663E7"/>
    <w:rsid w:val="00374AEE"/>
    <w:rsid w:val="00381EE5"/>
    <w:rsid w:val="00396DAE"/>
    <w:rsid w:val="003A3940"/>
    <w:rsid w:val="003A3C9B"/>
    <w:rsid w:val="003A544F"/>
    <w:rsid w:val="003A5CF6"/>
    <w:rsid w:val="003B4795"/>
    <w:rsid w:val="003C2077"/>
    <w:rsid w:val="003D5861"/>
    <w:rsid w:val="003E2A98"/>
    <w:rsid w:val="003E3EC8"/>
    <w:rsid w:val="003F14BB"/>
    <w:rsid w:val="00402417"/>
    <w:rsid w:val="004031E2"/>
    <w:rsid w:val="00410107"/>
    <w:rsid w:val="0041626C"/>
    <w:rsid w:val="00437E5C"/>
    <w:rsid w:val="00464743"/>
    <w:rsid w:val="00470A15"/>
    <w:rsid w:val="00485924"/>
    <w:rsid w:val="00490E93"/>
    <w:rsid w:val="004A69FC"/>
    <w:rsid w:val="004E0878"/>
    <w:rsid w:val="004E132B"/>
    <w:rsid w:val="004E3658"/>
    <w:rsid w:val="004E76C4"/>
    <w:rsid w:val="00522078"/>
    <w:rsid w:val="005226C0"/>
    <w:rsid w:val="005360F5"/>
    <w:rsid w:val="005377DC"/>
    <w:rsid w:val="0055375F"/>
    <w:rsid w:val="00565A3B"/>
    <w:rsid w:val="005848B6"/>
    <w:rsid w:val="005A0953"/>
    <w:rsid w:val="005B454A"/>
    <w:rsid w:val="005B7E1E"/>
    <w:rsid w:val="005C4B47"/>
    <w:rsid w:val="005E7B1F"/>
    <w:rsid w:val="006316D3"/>
    <w:rsid w:val="006339C9"/>
    <w:rsid w:val="006528CC"/>
    <w:rsid w:val="00656336"/>
    <w:rsid w:val="0066199E"/>
    <w:rsid w:val="00665A3B"/>
    <w:rsid w:val="006937F0"/>
    <w:rsid w:val="00697B20"/>
    <w:rsid w:val="006C0872"/>
    <w:rsid w:val="006C2A99"/>
    <w:rsid w:val="006C6A27"/>
    <w:rsid w:val="006F24BD"/>
    <w:rsid w:val="007200B2"/>
    <w:rsid w:val="00724297"/>
    <w:rsid w:val="007319A0"/>
    <w:rsid w:val="00742DCA"/>
    <w:rsid w:val="0074493C"/>
    <w:rsid w:val="00746803"/>
    <w:rsid w:val="00767095"/>
    <w:rsid w:val="00767876"/>
    <w:rsid w:val="007813B6"/>
    <w:rsid w:val="007964DD"/>
    <w:rsid w:val="007A0552"/>
    <w:rsid w:val="007A6BA3"/>
    <w:rsid w:val="007F01F8"/>
    <w:rsid w:val="007F4A8F"/>
    <w:rsid w:val="00812097"/>
    <w:rsid w:val="00813F3A"/>
    <w:rsid w:val="008230B4"/>
    <w:rsid w:val="00833E74"/>
    <w:rsid w:val="00860B1A"/>
    <w:rsid w:val="00874F05"/>
    <w:rsid w:val="008967C8"/>
    <w:rsid w:val="00896955"/>
    <w:rsid w:val="008C789F"/>
    <w:rsid w:val="00933B8B"/>
    <w:rsid w:val="0094028D"/>
    <w:rsid w:val="0095145C"/>
    <w:rsid w:val="00961E70"/>
    <w:rsid w:val="009657A8"/>
    <w:rsid w:val="00987066"/>
    <w:rsid w:val="009A3C39"/>
    <w:rsid w:val="009C701F"/>
    <w:rsid w:val="009D5510"/>
    <w:rsid w:val="009F611A"/>
    <w:rsid w:val="009F75A9"/>
    <w:rsid w:val="00A05BAE"/>
    <w:rsid w:val="00A155E1"/>
    <w:rsid w:val="00A326A9"/>
    <w:rsid w:val="00A33563"/>
    <w:rsid w:val="00A51C8C"/>
    <w:rsid w:val="00A6013E"/>
    <w:rsid w:val="00A72C10"/>
    <w:rsid w:val="00AA3723"/>
    <w:rsid w:val="00AB0211"/>
    <w:rsid w:val="00AB0923"/>
    <w:rsid w:val="00AC4692"/>
    <w:rsid w:val="00AC52C0"/>
    <w:rsid w:val="00AC7985"/>
    <w:rsid w:val="00AD6D14"/>
    <w:rsid w:val="00AE30D9"/>
    <w:rsid w:val="00B224B3"/>
    <w:rsid w:val="00B32590"/>
    <w:rsid w:val="00B42DC3"/>
    <w:rsid w:val="00B45037"/>
    <w:rsid w:val="00B45E61"/>
    <w:rsid w:val="00B47CFF"/>
    <w:rsid w:val="00B52167"/>
    <w:rsid w:val="00B52807"/>
    <w:rsid w:val="00B56AE3"/>
    <w:rsid w:val="00B66421"/>
    <w:rsid w:val="00BA68F3"/>
    <w:rsid w:val="00BA72A1"/>
    <w:rsid w:val="00BB4646"/>
    <w:rsid w:val="00BD27EE"/>
    <w:rsid w:val="00BD5F4B"/>
    <w:rsid w:val="00BE0AA9"/>
    <w:rsid w:val="00BF0F7E"/>
    <w:rsid w:val="00C20176"/>
    <w:rsid w:val="00C22CAF"/>
    <w:rsid w:val="00C26805"/>
    <w:rsid w:val="00C44FD2"/>
    <w:rsid w:val="00C529DB"/>
    <w:rsid w:val="00C64722"/>
    <w:rsid w:val="00C67892"/>
    <w:rsid w:val="00C805EC"/>
    <w:rsid w:val="00C96103"/>
    <w:rsid w:val="00CA02EA"/>
    <w:rsid w:val="00CA6FB4"/>
    <w:rsid w:val="00CB135E"/>
    <w:rsid w:val="00CB247E"/>
    <w:rsid w:val="00CB3AB1"/>
    <w:rsid w:val="00CB6DDA"/>
    <w:rsid w:val="00CC54E2"/>
    <w:rsid w:val="00D04F6E"/>
    <w:rsid w:val="00D3584E"/>
    <w:rsid w:val="00D3743C"/>
    <w:rsid w:val="00D50D6D"/>
    <w:rsid w:val="00D7759A"/>
    <w:rsid w:val="00DD032C"/>
    <w:rsid w:val="00DE55BD"/>
    <w:rsid w:val="00DF1390"/>
    <w:rsid w:val="00DF2A21"/>
    <w:rsid w:val="00E1237D"/>
    <w:rsid w:val="00E13546"/>
    <w:rsid w:val="00E22702"/>
    <w:rsid w:val="00E43AB8"/>
    <w:rsid w:val="00E45E8C"/>
    <w:rsid w:val="00E51725"/>
    <w:rsid w:val="00E71C30"/>
    <w:rsid w:val="00E86B8B"/>
    <w:rsid w:val="00EA6615"/>
    <w:rsid w:val="00ED7E05"/>
    <w:rsid w:val="00F066E5"/>
    <w:rsid w:val="00F20579"/>
    <w:rsid w:val="00F5126A"/>
    <w:rsid w:val="00F52943"/>
    <w:rsid w:val="00F52A3E"/>
    <w:rsid w:val="00F541D3"/>
    <w:rsid w:val="00F7449D"/>
    <w:rsid w:val="00F8375C"/>
    <w:rsid w:val="00FB2985"/>
    <w:rsid w:val="00FB6370"/>
    <w:rsid w:val="00FB6568"/>
    <w:rsid w:val="00FC0CEC"/>
    <w:rsid w:val="00FC3A43"/>
    <w:rsid w:val="00FD7B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C32F"/>
  <w15:docId w15:val="{CF18EE0B-0C01-5D43-B36E-D52AE02B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360"/>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character" w:styleId="ab">
    <w:name w:val="Hyperlink"/>
    <w:basedOn w:val="a0"/>
    <w:uiPriority w:val="99"/>
    <w:rsid w:val="001D644B"/>
    <w:rPr>
      <w:rFonts w:cs="Times New Roman"/>
      <w:color w:val="0000FF"/>
      <w:u w:val="single"/>
    </w:rPr>
  </w:style>
  <w:style w:type="character" w:styleId="ac">
    <w:name w:val="FollowedHyperlink"/>
    <w:basedOn w:val="a0"/>
    <w:uiPriority w:val="99"/>
    <w:semiHidden/>
    <w:unhideWhenUsed/>
    <w:rsid w:val="002E5A5E"/>
    <w:rPr>
      <w:color w:val="800080" w:themeColor="followedHyperlink"/>
      <w:u w:val="single"/>
    </w:rPr>
  </w:style>
  <w:style w:type="character" w:customStyle="1" w:styleId="apple-converted-space">
    <w:name w:val="apple-converted-space"/>
    <w:basedOn w:val="a0"/>
    <w:rsid w:val="00F8375C"/>
  </w:style>
  <w:style w:type="paragraph" w:styleId="ad">
    <w:name w:val="List Paragraph"/>
    <w:basedOn w:val="a"/>
    <w:uiPriority w:val="34"/>
    <w:qFormat/>
    <w:rsid w:val="00F8375C"/>
    <w:pPr>
      <w:spacing w:after="200"/>
      <w:ind w:left="720"/>
      <w:contextualSpacing/>
    </w:pPr>
    <w:rPr>
      <w:rFonts w:ascii="Calibri" w:hAnsi="Calibri"/>
      <w:lang w:eastAsia="en-US"/>
    </w:rPr>
  </w:style>
  <w:style w:type="character" w:styleId="ae">
    <w:name w:val="Unresolved Mention"/>
    <w:basedOn w:val="a0"/>
    <w:uiPriority w:val="99"/>
    <w:semiHidden/>
    <w:unhideWhenUsed/>
    <w:rsid w:val="00F8375C"/>
    <w:rPr>
      <w:color w:val="605E5C"/>
      <w:shd w:val="clear" w:color="auto" w:fill="E1DFDD"/>
    </w:rPr>
  </w:style>
  <w:style w:type="character" w:customStyle="1" w:styleId="given-name">
    <w:name w:val="given-name"/>
    <w:basedOn w:val="a0"/>
    <w:rsid w:val="00E22702"/>
  </w:style>
  <w:style w:type="character" w:customStyle="1" w:styleId="text">
    <w:name w:val="text"/>
    <w:basedOn w:val="a0"/>
    <w:rsid w:val="00E22702"/>
  </w:style>
  <w:style w:type="character" w:customStyle="1" w:styleId="author-ref">
    <w:name w:val="author-ref"/>
    <w:basedOn w:val="a0"/>
    <w:rsid w:val="00E22702"/>
  </w:style>
  <w:style w:type="character" w:customStyle="1" w:styleId="typography-modulelvnit">
    <w:name w:val="typography-module__lvnit"/>
    <w:basedOn w:val="a0"/>
    <w:rsid w:val="00AC4692"/>
  </w:style>
  <w:style w:type="character" w:customStyle="1" w:styleId="author-modulewfeox">
    <w:name w:val="author-module__wfeox"/>
    <w:basedOn w:val="a0"/>
    <w:rsid w:val="00AC4692"/>
  </w:style>
  <w:style w:type="character" w:customStyle="1" w:styleId="linktext">
    <w:name w:val="link__text"/>
    <w:basedOn w:val="a0"/>
    <w:rsid w:val="009657A8"/>
  </w:style>
  <w:style w:type="character" w:customStyle="1" w:styleId="text-meta">
    <w:name w:val="text-meta"/>
    <w:basedOn w:val="a0"/>
    <w:rsid w:val="009657A8"/>
  </w:style>
  <w:style w:type="character" w:customStyle="1" w:styleId="value">
    <w:name w:val="value"/>
    <w:basedOn w:val="a0"/>
    <w:rsid w:val="00860B1A"/>
  </w:style>
  <w:style w:type="character" w:customStyle="1" w:styleId="ng-star-inserted">
    <w:name w:val="ng-star-inserted"/>
    <w:basedOn w:val="a0"/>
    <w:rsid w:val="00860B1A"/>
  </w:style>
  <w:style w:type="paragraph" w:styleId="af">
    <w:name w:val="Normal (Web)"/>
    <w:aliases w:val="Обычный (Web),Обычный (Web)1,Знак Знак Знак Знак,Знак Знак,Знак"/>
    <w:basedOn w:val="a"/>
    <w:link w:val="af0"/>
    <w:uiPriority w:val="99"/>
    <w:unhideWhenUsed/>
    <w:qFormat/>
    <w:rsid w:val="00057360"/>
    <w:pPr>
      <w:spacing w:before="100" w:beforeAutospacing="1" w:after="100" w:afterAutospacing="1"/>
    </w:pPr>
  </w:style>
  <w:style w:type="paragraph" w:customStyle="1" w:styleId="c-bibliographic-informationcitation">
    <w:name w:val="c-bibliographic-information__citation"/>
    <w:basedOn w:val="a"/>
    <w:rsid w:val="00813F3A"/>
    <w:pPr>
      <w:spacing w:before="100" w:beforeAutospacing="1" w:after="100" w:afterAutospacing="1"/>
    </w:pPr>
    <w:rPr>
      <w:lang w:eastAsia="zh-CN"/>
    </w:rPr>
  </w:style>
  <w:style w:type="paragraph" w:customStyle="1" w:styleId="20">
    <w:name w:val="Таблица2"/>
    <w:rsid w:val="00A05BAE"/>
    <w:pPr>
      <w:widowControl w:val="0"/>
      <w:spacing w:line="240" w:lineRule="auto"/>
      <w:jc w:val="center"/>
    </w:pPr>
    <w:rPr>
      <w:rFonts w:eastAsia="Times New Roman" w:cs="Times New Roman"/>
      <w:bCs/>
      <w:sz w:val="20"/>
      <w:szCs w:val="20"/>
      <w:lang w:eastAsia="ru-RU"/>
    </w:rPr>
  </w:style>
  <w:style w:type="paragraph" w:styleId="af1">
    <w:name w:val="header"/>
    <w:basedOn w:val="a"/>
    <w:link w:val="af2"/>
    <w:uiPriority w:val="99"/>
    <w:unhideWhenUsed/>
    <w:rsid w:val="00F52A3E"/>
    <w:pPr>
      <w:tabs>
        <w:tab w:val="center" w:pos="4677"/>
        <w:tab w:val="right" w:pos="9355"/>
      </w:tabs>
    </w:pPr>
  </w:style>
  <w:style w:type="character" w:customStyle="1" w:styleId="af2">
    <w:name w:val="Верхний колонтитул Знак"/>
    <w:basedOn w:val="a0"/>
    <w:link w:val="af1"/>
    <w:uiPriority w:val="99"/>
    <w:rsid w:val="00F52A3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52A3E"/>
    <w:pPr>
      <w:tabs>
        <w:tab w:val="center" w:pos="4677"/>
        <w:tab w:val="right" w:pos="9355"/>
      </w:tabs>
    </w:pPr>
  </w:style>
  <w:style w:type="character" w:customStyle="1" w:styleId="af4">
    <w:name w:val="Нижний колонтитул Знак"/>
    <w:basedOn w:val="a0"/>
    <w:link w:val="af3"/>
    <w:uiPriority w:val="99"/>
    <w:rsid w:val="00F52A3E"/>
    <w:rPr>
      <w:rFonts w:ascii="Times New Roman" w:eastAsia="Times New Roman" w:hAnsi="Times New Roman" w:cs="Times New Roman"/>
      <w:sz w:val="24"/>
      <w:szCs w:val="24"/>
      <w:lang w:eastAsia="ru-RU"/>
    </w:rPr>
  </w:style>
  <w:style w:type="character" w:customStyle="1" w:styleId="af0">
    <w:name w:val="Обычный (Интернет) Знак"/>
    <w:aliases w:val="Обычный (Web) Знак,Обычный (Web)1 Знак,Знак Знак Знак Знак Знак,Знак Знак Знак,Знак Знак1"/>
    <w:basedOn w:val="a0"/>
    <w:link w:val="af"/>
    <w:uiPriority w:val="99"/>
    <w:locked/>
    <w:rsid w:val="00C529DB"/>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C54E2"/>
    <w:pPr>
      <w:widowControl w:val="0"/>
      <w:autoSpaceDE w:val="0"/>
      <w:autoSpaceDN w:val="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2508">
      <w:bodyDiv w:val="1"/>
      <w:marLeft w:val="0"/>
      <w:marRight w:val="0"/>
      <w:marTop w:val="0"/>
      <w:marBottom w:val="0"/>
      <w:divBdr>
        <w:top w:val="none" w:sz="0" w:space="0" w:color="auto"/>
        <w:left w:val="none" w:sz="0" w:space="0" w:color="auto"/>
        <w:bottom w:val="none" w:sz="0" w:space="0" w:color="auto"/>
        <w:right w:val="none" w:sz="0" w:space="0" w:color="auto"/>
      </w:divBdr>
    </w:div>
    <w:div w:id="38863509">
      <w:bodyDiv w:val="1"/>
      <w:marLeft w:val="0"/>
      <w:marRight w:val="0"/>
      <w:marTop w:val="0"/>
      <w:marBottom w:val="0"/>
      <w:divBdr>
        <w:top w:val="none" w:sz="0" w:space="0" w:color="auto"/>
        <w:left w:val="none" w:sz="0" w:space="0" w:color="auto"/>
        <w:bottom w:val="none" w:sz="0" w:space="0" w:color="auto"/>
        <w:right w:val="none" w:sz="0" w:space="0" w:color="auto"/>
      </w:divBdr>
    </w:div>
    <w:div w:id="76221019">
      <w:bodyDiv w:val="1"/>
      <w:marLeft w:val="0"/>
      <w:marRight w:val="0"/>
      <w:marTop w:val="0"/>
      <w:marBottom w:val="0"/>
      <w:divBdr>
        <w:top w:val="none" w:sz="0" w:space="0" w:color="auto"/>
        <w:left w:val="none" w:sz="0" w:space="0" w:color="auto"/>
        <w:bottom w:val="none" w:sz="0" w:space="0" w:color="auto"/>
        <w:right w:val="none" w:sz="0" w:space="0" w:color="auto"/>
      </w:divBdr>
      <w:divsChild>
        <w:div w:id="1773164498">
          <w:marLeft w:val="0"/>
          <w:marRight w:val="0"/>
          <w:marTop w:val="0"/>
          <w:marBottom w:val="0"/>
          <w:divBdr>
            <w:top w:val="none" w:sz="0" w:space="0" w:color="auto"/>
            <w:left w:val="none" w:sz="0" w:space="0" w:color="auto"/>
            <w:bottom w:val="none" w:sz="0" w:space="0" w:color="auto"/>
            <w:right w:val="none" w:sz="0" w:space="0" w:color="auto"/>
          </w:divBdr>
        </w:div>
        <w:div w:id="594287681">
          <w:marLeft w:val="0"/>
          <w:marRight w:val="0"/>
          <w:marTop w:val="0"/>
          <w:marBottom w:val="0"/>
          <w:divBdr>
            <w:top w:val="none" w:sz="0" w:space="0" w:color="auto"/>
            <w:left w:val="none" w:sz="0" w:space="0" w:color="auto"/>
            <w:bottom w:val="none" w:sz="0" w:space="0" w:color="auto"/>
            <w:right w:val="none" w:sz="0" w:space="0" w:color="auto"/>
          </w:divBdr>
        </w:div>
        <w:div w:id="1859809018">
          <w:marLeft w:val="0"/>
          <w:marRight w:val="0"/>
          <w:marTop w:val="0"/>
          <w:marBottom w:val="0"/>
          <w:divBdr>
            <w:top w:val="none" w:sz="0" w:space="0" w:color="auto"/>
            <w:left w:val="none" w:sz="0" w:space="0" w:color="auto"/>
            <w:bottom w:val="none" w:sz="0" w:space="0" w:color="auto"/>
            <w:right w:val="none" w:sz="0" w:space="0" w:color="auto"/>
          </w:divBdr>
        </w:div>
      </w:divsChild>
    </w:div>
    <w:div w:id="103310056">
      <w:bodyDiv w:val="1"/>
      <w:marLeft w:val="0"/>
      <w:marRight w:val="0"/>
      <w:marTop w:val="0"/>
      <w:marBottom w:val="0"/>
      <w:divBdr>
        <w:top w:val="none" w:sz="0" w:space="0" w:color="auto"/>
        <w:left w:val="none" w:sz="0" w:space="0" w:color="auto"/>
        <w:bottom w:val="none" w:sz="0" w:space="0" w:color="auto"/>
        <w:right w:val="none" w:sz="0" w:space="0" w:color="auto"/>
      </w:divBdr>
    </w:div>
    <w:div w:id="201333592">
      <w:bodyDiv w:val="1"/>
      <w:marLeft w:val="0"/>
      <w:marRight w:val="0"/>
      <w:marTop w:val="0"/>
      <w:marBottom w:val="0"/>
      <w:divBdr>
        <w:top w:val="none" w:sz="0" w:space="0" w:color="auto"/>
        <w:left w:val="none" w:sz="0" w:space="0" w:color="auto"/>
        <w:bottom w:val="none" w:sz="0" w:space="0" w:color="auto"/>
        <w:right w:val="none" w:sz="0" w:space="0" w:color="auto"/>
      </w:divBdr>
    </w:div>
    <w:div w:id="220143580">
      <w:bodyDiv w:val="1"/>
      <w:marLeft w:val="0"/>
      <w:marRight w:val="0"/>
      <w:marTop w:val="0"/>
      <w:marBottom w:val="0"/>
      <w:divBdr>
        <w:top w:val="none" w:sz="0" w:space="0" w:color="auto"/>
        <w:left w:val="none" w:sz="0" w:space="0" w:color="auto"/>
        <w:bottom w:val="none" w:sz="0" w:space="0" w:color="auto"/>
        <w:right w:val="none" w:sz="0" w:space="0" w:color="auto"/>
      </w:divBdr>
    </w:div>
    <w:div w:id="221913808">
      <w:bodyDiv w:val="1"/>
      <w:marLeft w:val="0"/>
      <w:marRight w:val="0"/>
      <w:marTop w:val="0"/>
      <w:marBottom w:val="0"/>
      <w:divBdr>
        <w:top w:val="none" w:sz="0" w:space="0" w:color="auto"/>
        <w:left w:val="none" w:sz="0" w:space="0" w:color="auto"/>
        <w:bottom w:val="none" w:sz="0" w:space="0" w:color="auto"/>
        <w:right w:val="none" w:sz="0" w:space="0" w:color="auto"/>
      </w:divBdr>
    </w:div>
    <w:div w:id="246885419">
      <w:bodyDiv w:val="1"/>
      <w:marLeft w:val="0"/>
      <w:marRight w:val="0"/>
      <w:marTop w:val="0"/>
      <w:marBottom w:val="0"/>
      <w:divBdr>
        <w:top w:val="none" w:sz="0" w:space="0" w:color="auto"/>
        <w:left w:val="none" w:sz="0" w:space="0" w:color="auto"/>
        <w:bottom w:val="none" w:sz="0" w:space="0" w:color="auto"/>
        <w:right w:val="none" w:sz="0" w:space="0" w:color="auto"/>
      </w:divBdr>
    </w:div>
    <w:div w:id="259148066">
      <w:bodyDiv w:val="1"/>
      <w:marLeft w:val="0"/>
      <w:marRight w:val="0"/>
      <w:marTop w:val="0"/>
      <w:marBottom w:val="0"/>
      <w:divBdr>
        <w:top w:val="none" w:sz="0" w:space="0" w:color="auto"/>
        <w:left w:val="none" w:sz="0" w:space="0" w:color="auto"/>
        <w:bottom w:val="none" w:sz="0" w:space="0" w:color="auto"/>
        <w:right w:val="none" w:sz="0" w:space="0" w:color="auto"/>
      </w:divBdr>
    </w:div>
    <w:div w:id="259990317">
      <w:bodyDiv w:val="1"/>
      <w:marLeft w:val="0"/>
      <w:marRight w:val="0"/>
      <w:marTop w:val="0"/>
      <w:marBottom w:val="0"/>
      <w:divBdr>
        <w:top w:val="none" w:sz="0" w:space="0" w:color="auto"/>
        <w:left w:val="none" w:sz="0" w:space="0" w:color="auto"/>
        <w:bottom w:val="none" w:sz="0" w:space="0" w:color="auto"/>
        <w:right w:val="none" w:sz="0" w:space="0" w:color="auto"/>
      </w:divBdr>
    </w:div>
    <w:div w:id="321201883">
      <w:bodyDiv w:val="1"/>
      <w:marLeft w:val="0"/>
      <w:marRight w:val="0"/>
      <w:marTop w:val="0"/>
      <w:marBottom w:val="0"/>
      <w:divBdr>
        <w:top w:val="none" w:sz="0" w:space="0" w:color="auto"/>
        <w:left w:val="none" w:sz="0" w:space="0" w:color="auto"/>
        <w:bottom w:val="none" w:sz="0" w:space="0" w:color="auto"/>
        <w:right w:val="none" w:sz="0" w:space="0" w:color="auto"/>
      </w:divBdr>
      <w:divsChild>
        <w:div w:id="239364184">
          <w:marLeft w:val="0"/>
          <w:marRight w:val="0"/>
          <w:marTop w:val="0"/>
          <w:marBottom w:val="0"/>
          <w:divBdr>
            <w:top w:val="none" w:sz="0" w:space="0" w:color="auto"/>
            <w:left w:val="none" w:sz="0" w:space="0" w:color="auto"/>
            <w:bottom w:val="none" w:sz="0" w:space="0" w:color="auto"/>
            <w:right w:val="none" w:sz="0" w:space="0" w:color="auto"/>
          </w:divBdr>
        </w:div>
        <w:div w:id="796025676">
          <w:marLeft w:val="0"/>
          <w:marRight w:val="0"/>
          <w:marTop w:val="0"/>
          <w:marBottom w:val="0"/>
          <w:divBdr>
            <w:top w:val="none" w:sz="0" w:space="0" w:color="auto"/>
            <w:left w:val="none" w:sz="0" w:space="0" w:color="auto"/>
            <w:bottom w:val="none" w:sz="0" w:space="0" w:color="auto"/>
            <w:right w:val="none" w:sz="0" w:space="0" w:color="auto"/>
          </w:divBdr>
        </w:div>
        <w:div w:id="1966081782">
          <w:marLeft w:val="0"/>
          <w:marRight w:val="0"/>
          <w:marTop w:val="0"/>
          <w:marBottom w:val="0"/>
          <w:divBdr>
            <w:top w:val="none" w:sz="0" w:space="0" w:color="auto"/>
            <w:left w:val="none" w:sz="0" w:space="0" w:color="auto"/>
            <w:bottom w:val="none" w:sz="0" w:space="0" w:color="auto"/>
            <w:right w:val="none" w:sz="0" w:space="0" w:color="auto"/>
          </w:divBdr>
        </w:div>
      </w:divsChild>
    </w:div>
    <w:div w:id="322007102">
      <w:bodyDiv w:val="1"/>
      <w:marLeft w:val="0"/>
      <w:marRight w:val="0"/>
      <w:marTop w:val="0"/>
      <w:marBottom w:val="0"/>
      <w:divBdr>
        <w:top w:val="none" w:sz="0" w:space="0" w:color="auto"/>
        <w:left w:val="none" w:sz="0" w:space="0" w:color="auto"/>
        <w:bottom w:val="none" w:sz="0" w:space="0" w:color="auto"/>
        <w:right w:val="none" w:sz="0" w:space="0" w:color="auto"/>
      </w:divBdr>
    </w:div>
    <w:div w:id="334571902">
      <w:bodyDiv w:val="1"/>
      <w:marLeft w:val="0"/>
      <w:marRight w:val="0"/>
      <w:marTop w:val="0"/>
      <w:marBottom w:val="0"/>
      <w:divBdr>
        <w:top w:val="none" w:sz="0" w:space="0" w:color="auto"/>
        <w:left w:val="none" w:sz="0" w:space="0" w:color="auto"/>
        <w:bottom w:val="none" w:sz="0" w:space="0" w:color="auto"/>
        <w:right w:val="none" w:sz="0" w:space="0" w:color="auto"/>
      </w:divBdr>
    </w:div>
    <w:div w:id="345716980">
      <w:bodyDiv w:val="1"/>
      <w:marLeft w:val="0"/>
      <w:marRight w:val="0"/>
      <w:marTop w:val="0"/>
      <w:marBottom w:val="0"/>
      <w:divBdr>
        <w:top w:val="none" w:sz="0" w:space="0" w:color="auto"/>
        <w:left w:val="none" w:sz="0" w:space="0" w:color="auto"/>
        <w:bottom w:val="none" w:sz="0" w:space="0" w:color="auto"/>
        <w:right w:val="none" w:sz="0" w:space="0" w:color="auto"/>
      </w:divBdr>
    </w:div>
    <w:div w:id="355809797">
      <w:bodyDiv w:val="1"/>
      <w:marLeft w:val="0"/>
      <w:marRight w:val="0"/>
      <w:marTop w:val="0"/>
      <w:marBottom w:val="0"/>
      <w:divBdr>
        <w:top w:val="none" w:sz="0" w:space="0" w:color="auto"/>
        <w:left w:val="none" w:sz="0" w:space="0" w:color="auto"/>
        <w:bottom w:val="none" w:sz="0" w:space="0" w:color="auto"/>
        <w:right w:val="none" w:sz="0" w:space="0" w:color="auto"/>
      </w:divBdr>
    </w:div>
    <w:div w:id="419452369">
      <w:bodyDiv w:val="1"/>
      <w:marLeft w:val="0"/>
      <w:marRight w:val="0"/>
      <w:marTop w:val="0"/>
      <w:marBottom w:val="0"/>
      <w:divBdr>
        <w:top w:val="none" w:sz="0" w:space="0" w:color="auto"/>
        <w:left w:val="none" w:sz="0" w:space="0" w:color="auto"/>
        <w:bottom w:val="none" w:sz="0" w:space="0" w:color="auto"/>
        <w:right w:val="none" w:sz="0" w:space="0" w:color="auto"/>
      </w:divBdr>
    </w:div>
    <w:div w:id="422992253">
      <w:bodyDiv w:val="1"/>
      <w:marLeft w:val="0"/>
      <w:marRight w:val="0"/>
      <w:marTop w:val="0"/>
      <w:marBottom w:val="0"/>
      <w:divBdr>
        <w:top w:val="none" w:sz="0" w:space="0" w:color="auto"/>
        <w:left w:val="none" w:sz="0" w:space="0" w:color="auto"/>
        <w:bottom w:val="none" w:sz="0" w:space="0" w:color="auto"/>
        <w:right w:val="none" w:sz="0" w:space="0" w:color="auto"/>
      </w:divBdr>
    </w:div>
    <w:div w:id="448667446">
      <w:bodyDiv w:val="1"/>
      <w:marLeft w:val="0"/>
      <w:marRight w:val="0"/>
      <w:marTop w:val="0"/>
      <w:marBottom w:val="0"/>
      <w:divBdr>
        <w:top w:val="none" w:sz="0" w:space="0" w:color="auto"/>
        <w:left w:val="none" w:sz="0" w:space="0" w:color="auto"/>
        <w:bottom w:val="none" w:sz="0" w:space="0" w:color="auto"/>
        <w:right w:val="none" w:sz="0" w:space="0" w:color="auto"/>
      </w:divBdr>
    </w:div>
    <w:div w:id="461577576">
      <w:bodyDiv w:val="1"/>
      <w:marLeft w:val="0"/>
      <w:marRight w:val="0"/>
      <w:marTop w:val="0"/>
      <w:marBottom w:val="0"/>
      <w:divBdr>
        <w:top w:val="none" w:sz="0" w:space="0" w:color="auto"/>
        <w:left w:val="none" w:sz="0" w:space="0" w:color="auto"/>
        <w:bottom w:val="none" w:sz="0" w:space="0" w:color="auto"/>
        <w:right w:val="none" w:sz="0" w:space="0" w:color="auto"/>
      </w:divBdr>
    </w:div>
    <w:div w:id="595555964">
      <w:bodyDiv w:val="1"/>
      <w:marLeft w:val="0"/>
      <w:marRight w:val="0"/>
      <w:marTop w:val="0"/>
      <w:marBottom w:val="0"/>
      <w:divBdr>
        <w:top w:val="none" w:sz="0" w:space="0" w:color="auto"/>
        <w:left w:val="none" w:sz="0" w:space="0" w:color="auto"/>
        <w:bottom w:val="none" w:sz="0" w:space="0" w:color="auto"/>
        <w:right w:val="none" w:sz="0" w:space="0" w:color="auto"/>
      </w:divBdr>
    </w:div>
    <w:div w:id="660154994">
      <w:bodyDiv w:val="1"/>
      <w:marLeft w:val="0"/>
      <w:marRight w:val="0"/>
      <w:marTop w:val="0"/>
      <w:marBottom w:val="0"/>
      <w:divBdr>
        <w:top w:val="none" w:sz="0" w:space="0" w:color="auto"/>
        <w:left w:val="none" w:sz="0" w:space="0" w:color="auto"/>
        <w:bottom w:val="none" w:sz="0" w:space="0" w:color="auto"/>
        <w:right w:val="none" w:sz="0" w:space="0" w:color="auto"/>
      </w:divBdr>
    </w:div>
    <w:div w:id="702704761">
      <w:bodyDiv w:val="1"/>
      <w:marLeft w:val="0"/>
      <w:marRight w:val="0"/>
      <w:marTop w:val="0"/>
      <w:marBottom w:val="0"/>
      <w:divBdr>
        <w:top w:val="none" w:sz="0" w:space="0" w:color="auto"/>
        <w:left w:val="none" w:sz="0" w:space="0" w:color="auto"/>
        <w:bottom w:val="none" w:sz="0" w:space="0" w:color="auto"/>
        <w:right w:val="none" w:sz="0" w:space="0" w:color="auto"/>
      </w:divBdr>
    </w:div>
    <w:div w:id="738098452">
      <w:bodyDiv w:val="1"/>
      <w:marLeft w:val="0"/>
      <w:marRight w:val="0"/>
      <w:marTop w:val="0"/>
      <w:marBottom w:val="0"/>
      <w:divBdr>
        <w:top w:val="none" w:sz="0" w:space="0" w:color="auto"/>
        <w:left w:val="none" w:sz="0" w:space="0" w:color="auto"/>
        <w:bottom w:val="none" w:sz="0" w:space="0" w:color="auto"/>
        <w:right w:val="none" w:sz="0" w:space="0" w:color="auto"/>
      </w:divBdr>
    </w:div>
    <w:div w:id="777138028">
      <w:bodyDiv w:val="1"/>
      <w:marLeft w:val="0"/>
      <w:marRight w:val="0"/>
      <w:marTop w:val="0"/>
      <w:marBottom w:val="0"/>
      <w:divBdr>
        <w:top w:val="none" w:sz="0" w:space="0" w:color="auto"/>
        <w:left w:val="none" w:sz="0" w:space="0" w:color="auto"/>
        <w:bottom w:val="none" w:sz="0" w:space="0" w:color="auto"/>
        <w:right w:val="none" w:sz="0" w:space="0" w:color="auto"/>
      </w:divBdr>
    </w:div>
    <w:div w:id="792478377">
      <w:bodyDiv w:val="1"/>
      <w:marLeft w:val="0"/>
      <w:marRight w:val="0"/>
      <w:marTop w:val="0"/>
      <w:marBottom w:val="0"/>
      <w:divBdr>
        <w:top w:val="none" w:sz="0" w:space="0" w:color="auto"/>
        <w:left w:val="none" w:sz="0" w:space="0" w:color="auto"/>
        <w:bottom w:val="none" w:sz="0" w:space="0" w:color="auto"/>
        <w:right w:val="none" w:sz="0" w:space="0" w:color="auto"/>
      </w:divBdr>
    </w:div>
    <w:div w:id="837501780">
      <w:bodyDiv w:val="1"/>
      <w:marLeft w:val="0"/>
      <w:marRight w:val="0"/>
      <w:marTop w:val="0"/>
      <w:marBottom w:val="0"/>
      <w:divBdr>
        <w:top w:val="none" w:sz="0" w:space="0" w:color="auto"/>
        <w:left w:val="none" w:sz="0" w:space="0" w:color="auto"/>
        <w:bottom w:val="none" w:sz="0" w:space="0" w:color="auto"/>
        <w:right w:val="none" w:sz="0" w:space="0" w:color="auto"/>
      </w:divBdr>
    </w:div>
    <w:div w:id="903025335">
      <w:bodyDiv w:val="1"/>
      <w:marLeft w:val="0"/>
      <w:marRight w:val="0"/>
      <w:marTop w:val="0"/>
      <w:marBottom w:val="0"/>
      <w:divBdr>
        <w:top w:val="none" w:sz="0" w:space="0" w:color="auto"/>
        <w:left w:val="none" w:sz="0" w:space="0" w:color="auto"/>
        <w:bottom w:val="none" w:sz="0" w:space="0" w:color="auto"/>
        <w:right w:val="none" w:sz="0" w:space="0" w:color="auto"/>
      </w:divBdr>
    </w:div>
    <w:div w:id="930353790">
      <w:bodyDiv w:val="1"/>
      <w:marLeft w:val="0"/>
      <w:marRight w:val="0"/>
      <w:marTop w:val="0"/>
      <w:marBottom w:val="0"/>
      <w:divBdr>
        <w:top w:val="none" w:sz="0" w:space="0" w:color="auto"/>
        <w:left w:val="none" w:sz="0" w:space="0" w:color="auto"/>
        <w:bottom w:val="none" w:sz="0" w:space="0" w:color="auto"/>
        <w:right w:val="none" w:sz="0" w:space="0" w:color="auto"/>
      </w:divBdr>
    </w:div>
    <w:div w:id="976643872">
      <w:bodyDiv w:val="1"/>
      <w:marLeft w:val="0"/>
      <w:marRight w:val="0"/>
      <w:marTop w:val="0"/>
      <w:marBottom w:val="0"/>
      <w:divBdr>
        <w:top w:val="none" w:sz="0" w:space="0" w:color="auto"/>
        <w:left w:val="none" w:sz="0" w:space="0" w:color="auto"/>
        <w:bottom w:val="none" w:sz="0" w:space="0" w:color="auto"/>
        <w:right w:val="none" w:sz="0" w:space="0" w:color="auto"/>
      </w:divBdr>
    </w:div>
    <w:div w:id="1094863740">
      <w:bodyDiv w:val="1"/>
      <w:marLeft w:val="0"/>
      <w:marRight w:val="0"/>
      <w:marTop w:val="0"/>
      <w:marBottom w:val="0"/>
      <w:divBdr>
        <w:top w:val="none" w:sz="0" w:space="0" w:color="auto"/>
        <w:left w:val="none" w:sz="0" w:space="0" w:color="auto"/>
        <w:bottom w:val="none" w:sz="0" w:space="0" w:color="auto"/>
        <w:right w:val="none" w:sz="0" w:space="0" w:color="auto"/>
      </w:divBdr>
    </w:div>
    <w:div w:id="1134174238">
      <w:bodyDiv w:val="1"/>
      <w:marLeft w:val="0"/>
      <w:marRight w:val="0"/>
      <w:marTop w:val="0"/>
      <w:marBottom w:val="0"/>
      <w:divBdr>
        <w:top w:val="none" w:sz="0" w:space="0" w:color="auto"/>
        <w:left w:val="none" w:sz="0" w:space="0" w:color="auto"/>
        <w:bottom w:val="none" w:sz="0" w:space="0" w:color="auto"/>
        <w:right w:val="none" w:sz="0" w:space="0" w:color="auto"/>
      </w:divBdr>
    </w:div>
    <w:div w:id="1140264644">
      <w:bodyDiv w:val="1"/>
      <w:marLeft w:val="0"/>
      <w:marRight w:val="0"/>
      <w:marTop w:val="0"/>
      <w:marBottom w:val="0"/>
      <w:divBdr>
        <w:top w:val="none" w:sz="0" w:space="0" w:color="auto"/>
        <w:left w:val="none" w:sz="0" w:space="0" w:color="auto"/>
        <w:bottom w:val="none" w:sz="0" w:space="0" w:color="auto"/>
        <w:right w:val="none" w:sz="0" w:space="0" w:color="auto"/>
      </w:divBdr>
    </w:div>
    <w:div w:id="1260408266">
      <w:bodyDiv w:val="1"/>
      <w:marLeft w:val="0"/>
      <w:marRight w:val="0"/>
      <w:marTop w:val="0"/>
      <w:marBottom w:val="0"/>
      <w:divBdr>
        <w:top w:val="none" w:sz="0" w:space="0" w:color="auto"/>
        <w:left w:val="none" w:sz="0" w:space="0" w:color="auto"/>
        <w:bottom w:val="none" w:sz="0" w:space="0" w:color="auto"/>
        <w:right w:val="none" w:sz="0" w:space="0" w:color="auto"/>
      </w:divBdr>
    </w:div>
    <w:div w:id="1271088180">
      <w:bodyDiv w:val="1"/>
      <w:marLeft w:val="0"/>
      <w:marRight w:val="0"/>
      <w:marTop w:val="0"/>
      <w:marBottom w:val="0"/>
      <w:divBdr>
        <w:top w:val="none" w:sz="0" w:space="0" w:color="auto"/>
        <w:left w:val="none" w:sz="0" w:space="0" w:color="auto"/>
        <w:bottom w:val="none" w:sz="0" w:space="0" w:color="auto"/>
        <w:right w:val="none" w:sz="0" w:space="0" w:color="auto"/>
      </w:divBdr>
    </w:div>
    <w:div w:id="1325428510">
      <w:bodyDiv w:val="1"/>
      <w:marLeft w:val="0"/>
      <w:marRight w:val="0"/>
      <w:marTop w:val="0"/>
      <w:marBottom w:val="0"/>
      <w:divBdr>
        <w:top w:val="none" w:sz="0" w:space="0" w:color="auto"/>
        <w:left w:val="none" w:sz="0" w:space="0" w:color="auto"/>
        <w:bottom w:val="none" w:sz="0" w:space="0" w:color="auto"/>
        <w:right w:val="none" w:sz="0" w:space="0" w:color="auto"/>
      </w:divBdr>
    </w:div>
    <w:div w:id="1359161610">
      <w:bodyDiv w:val="1"/>
      <w:marLeft w:val="0"/>
      <w:marRight w:val="0"/>
      <w:marTop w:val="0"/>
      <w:marBottom w:val="0"/>
      <w:divBdr>
        <w:top w:val="none" w:sz="0" w:space="0" w:color="auto"/>
        <w:left w:val="none" w:sz="0" w:space="0" w:color="auto"/>
        <w:bottom w:val="none" w:sz="0" w:space="0" w:color="auto"/>
        <w:right w:val="none" w:sz="0" w:space="0" w:color="auto"/>
      </w:divBdr>
    </w:div>
    <w:div w:id="1386490940">
      <w:bodyDiv w:val="1"/>
      <w:marLeft w:val="0"/>
      <w:marRight w:val="0"/>
      <w:marTop w:val="0"/>
      <w:marBottom w:val="0"/>
      <w:divBdr>
        <w:top w:val="none" w:sz="0" w:space="0" w:color="auto"/>
        <w:left w:val="none" w:sz="0" w:space="0" w:color="auto"/>
        <w:bottom w:val="none" w:sz="0" w:space="0" w:color="auto"/>
        <w:right w:val="none" w:sz="0" w:space="0" w:color="auto"/>
      </w:divBdr>
    </w:div>
    <w:div w:id="1395659997">
      <w:bodyDiv w:val="1"/>
      <w:marLeft w:val="0"/>
      <w:marRight w:val="0"/>
      <w:marTop w:val="0"/>
      <w:marBottom w:val="0"/>
      <w:divBdr>
        <w:top w:val="none" w:sz="0" w:space="0" w:color="auto"/>
        <w:left w:val="none" w:sz="0" w:space="0" w:color="auto"/>
        <w:bottom w:val="none" w:sz="0" w:space="0" w:color="auto"/>
        <w:right w:val="none" w:sz="0" w:space="0" w:color="auto"/>
      </w:divBdr>
      <w:divsChild>
        <w:div w:id="1561398668">
          <w:marLeft w:val="0"/>
          <w:marRight w:val="0"/>
          <w:marTop w:val="0"/>
          <w:marBottom w:val="0"/>
          <w:divBdr>
            <w:top w:val="none" w:sz="0" w:space="0" w:color="auto"/>
            <w:left w:val="none" w:sz="0" w:space="0" w:color="auto"/>
            <w:bottom w:val="none" w:sz="0" w:space="0" w:color="auto"/>
            <w:right w:val="none" w:sz="0" w:space="0" w:color="auto"/>
          </w:divBdr>
        </w:div>
        <w:div w:id="1154951304">
          <w:marLeft w:val="0"/>
          <w:marRight w:val="0"/>
          <w:marTop w:val="0"/>
          <w:marBottom w:val="0"/>
          <w:divBdr>
            <w:top w:val="none" w:sz="0" w:space="0" w:color="auto"/>
            <w:left w:val="none" w:sz="0" w:space="0" w:color="auto"/>
            <w:bottom w:val="none" w:sz="0" w:space="0" w:color="auto"/>
            <w:right w:val="none" w:sz="0" w:space="0" w:color="auto"/>
          </w:divBdr>
        </w:div>
        <w:div w:id="60104214">
          <w:marLeft w:val="0"/>
          <w:marRight w:val="0"/>
          <w:marTop w:val="0"/>
          <w:marBottom w:val="0"/>
          <w:divBdr>
            <w:top w:val="none" w:sz="0" w:space="0" w:color="auto"/>
            <w:left w:val="none" w:sz="0" w:space="0" w:color="auto"/>
            <w:bottom w:val="none" w:sz="0" w:space="0" w:color="auto"/>
            <w:right w:val="none" w:sz="0" w:space="0" w:color="auto"/>
          </w:divBdr>
        </w:div>
      </w:divsChild>
    </w:div>
    <w:div w:id="1402093433">
      <w:bodyDiv w:val="1"/>
      <w:marLeft w:val="0"/>
      <w:marRight w:val="0"/>
      <w:marTop w:val="0"/>
      <w:marBottom w:val="0"/>
      <w:divBdr>
        <w:top w:val="none" w:sz="0" w:space="0" w:color="auto"/>
        <w:left w:val="none" w:sz="0" w:space="0" w:color="auto"/>
        <w:bottom w:val="none" w:sz="0" w:space="0" w:color="auto"/>
        <w:right w:val="none" w:sz="0" w:space="0" w:color="auto"/>
      </w:divBdr>
    </w:div>
    <w:div w:id="1404990767">
      <w:bodyDiv w:val="1"/>
      <w:marLeft w:val="0"/>
      <w:marRight w:val="0"/>
      <w:marTop w:val="0"/>
      <w:marBottom w:val="0"/>
      <w:divBdr>
        <w:top w:val="none" w:sz="0" w:space="0" w:color="auto"/>
        <w:left w:val="none" w:sz="0" w:space="0" w:color="auto"/>
        <w:bottom w:val="none" w:sz="0" w:space="0" w:color="auto"/>
        <w:right w:val="none" w:sz="0" w:space="0" w:color="auto"/>
      </w:divBdr>
    </w:div>
    <w:div w:id="1415471029">
      <w:bodyDiv w:val="1"/>
      <w:marLeft w:val="0"/>
      <w:marRight w:val="0"/>
      <w:marTop w:val="0"/>
      <w:marBottom w:val="0"/>
      <w:divBdr>
        <w:top w:val="none" w:sz="0" w:space="0" w:color="auto"/>
        <w:left w:val="none" w:sz="0" w:space="0" w:color="auto"/>
        <w:bottom w:val="none" w:sz="0" w:space="0" w:color="auto"/>
        <w:right w:val="none" w:sz="0" w:space="0" w:color="auto"/>
      </w:divBdr>
      <w:divsChild>
        <w:div w:id="250435489">
          <w:marLeft w:val="0"/>
          <w:marRight w:val="0"/>
          <w:marTop w:val="0"/>
          <w:marBottom w:val="0"/>
          <w:divBdr>
            <w:top w:val="none" w:sz="0" w:space="0" w:color="auto"/>
            <w:left w:val="none" w:sz="0" w:space="0" w:color="auto"/>
            <w:bottom w:val="none" w:sz="0" w:space="0" w:color="auto"/>
            <w:right w:val="none" w:sz="0" w:space="0" w:color="auto"/>
          </w:divBdr>
        </w:div>
      </w:divsChild>
    </w:div>
    <w:div w:id="1503275081">
      <w:bodyDiv w:val="1"/>
      <w:marLeft w:val="0"/>
      <w:marRight w:val="0"/>
      <w:marTop w:val="0"/>
      <w:marBottom w:val="0"/>
      <w:divBdr>
        <w:top w:val="none" w:sz="0" w:space="0" w:color="auto"/>
        <w:left w:val="none" w:sz="0" w:space="0" w:color="auto"/>
        <w:bottom w:val="none" w:sz="0" w:space="0" w:color="auto"/>
        <w:right w:val="none" w:sz="0" w:space="0" w:color="auto"/>
      </w:divBdr>
    </w:div>
    <w:div w:id="1526018511">
      <w:bodyDiv w:val="1"/>
      <w:marLeft w:val="0"/>
      <w:marRight w:val="0"/>
      <w:marTop w:val="0"/>
      <w:marBottom w:val="0"/>
      <w:divBdr>
        <w:top w:val="none" w:sz="0" w:space="0" w:color="auto"/>
        <w:left w:val="none" w:sz="0" w:space="0" w:color="auto"/>
        <w:bottom w:val="none" w:sz="0" w:space="0" w:color="auto"/>
        <w:right w:val="none" w:sz="0" w:space="0" w:color="auto"/>
      </w:divBdr>
    </w:div>
    <w:div w:id="1552614856">
      <w:bodyDiv w:val="1"/>
      <w:marLeft w:val="0"/>
      <w:marRight w:val="0"/>
      <w:marTop w:val="0"/>
      <w:marBottom w:val="0"/>
      <w:divBdr>
        <w:top w:val="none" w:sz="0" w:space="0" w:color="auto"/>
        <w:left w:val="none" w:sz="0" w:space="0" w:color="auto"/>
        <w:bottom w:val="none" w:sz="0" w:space="0" w:color="auto"/>
        <w:right w:val="none" w:sz="0" w:space="0" w:color="auto"/>
      </w:divBdr>
    </w:div>
    <w:div w:id="1604873087">
      <w:bodyDiv w:val="1"/>
      <w:marLeft w:val="0"/>
      <w:marRight w:val="0"/>
      <w:marTop w:val="0"/>
      <w:marBottom w:val="0"/>
      <w:divBdr>
        <w:top w:val="none" w:sz="0" w:space="0" w:color="auto"/>
        <w:left w:val="none" w:sz="0" w:space="0" w:color="auto"/>
        <w:bottom w:val="none" w:sz="0" w:space="0" w:color="auto"/>
        <w:right w:val="none" w:sz="0" w:space="0" w:color="auto"/>
      </w:divBdr>
    </w:div>
    <w:div w:id="1615862925">
      <w:bodyDiv w:val="1"/>
      <w:marLeft w:val="0"/>
      <w:marRight w:val="0"/>
      <w:marTop w:val="0"/>
      <w:marBottom w:val="0"/>
      <w:divBdr>
        <w:top w:val="none" w:sz="0" w:space="0" w:color="auto"/>
        <w:left w:val="none" w:sz="0" w:space="0" w:color="auto"/>
        <w:bottom w:val="none" w:sz="0" w:space="0" w:color="auto"/>
        <w:right w:val="none" w:sz="0" w:space="0" w:color="auto"/>
      </w:divBdr>
    </w:div>
    <w:div w:id="1640838549">
      <w:bodyDiv w:val="1"/>
      <w:marLeft w:val="0"/>
      <w:marRight w:val="0"/>
      <w:marTop w:val="0"/>
      <w:marBottom w:val="0"/>
      <w:divBdr>
        <w:top w:val="none" w:sz="0" w:space="0" w:color="auto"/>
        <w:left w:val="none" w:sz="0" w:space="0" w:color="auto"/>
        <w:bottom w:val="none" w:sz="0" w:space="0" w:color="auto"/>
        <w:right w:val="none" w:sz="0" w:space="0" w:color="auto"/>
      </w:divBdr>
      <w:divsChild>
        <w:div w:id="1862744628">
          <w:marLeft w:val="0"/>
          <w:marRight w:val="0"/>
          <w:marTop w:val="0"/>
          <w:marBottom w:val="0"/>
          <w:divBdr>
            <w:top w:val="none" w:sz="0" w:space="0" w:color="auto"/>
            <w:left w:val="none" w:sz="0" w:space="0" w:color="auto"/>
            <w:bottom w:val="none" w:sz="0" w:space="0" w:color="auto"/>
            <w:right w:val="none" w:sz="0" w:space="0" w:color="auto"/>
          </w:divBdr>
          <w:divsChild>
            <w:div w:id="272906841">
              <w:marLeft w:val="0"/>
              <w:marRight w:val="0"/>
              <w:marTop w:val="0"/>
              <w:marBottom w:val="0"/>
              <w:divBdr>
                <w:top w:val="none" w:sz="0" w:space="0" w:color="auto"/>
                <w:left w:val="none" w:sz="0" w:space="0" w:color="auto"/>
                <w:bottom w:val="none" w:sz="0" w:space="0" w:color="auto"/>
                <w:right w:val="none" w:sz="0" w:space="0" w:color="auto"/>
              </w:divBdr>
              <w:divsChild>
                <w:div w:id="1051265472">
                  <w:marLeft w:val="0"/>
                  <w:marRight w:val="0"/>
                  <w:marTop w:val="0"/>
                  <w:marBottom w:val="0"/>
                  <w:divBdr>
                    <w:top w:val="none" w:sz="0" w:space="0" w:color="auto"/>
                    <w:left w:val="none" w:sz="0" w:space="0" w:color="auto"/>
                    <w:bottom w:val="none" w:sz="0" w:space="0" w:color="auto"/>
                    <w:right w:val="none" w:sz="0" w:space="0" w:color="auto"/>
                  </w:divBdr>
                  <w:divsChild>
                    <w:div w:id="1980380098">
                      <w:marLeft w:val="0"/>
                      <w:marRight w:val="0"/>
                      <w:marTop w:val="0"/>
                      <w:marBottom w:val="0"/>
                      <w:divBdr>
                        <w:top w:val="none" w:sz="0" w:space="0" w:color="auto"/>
                        <w:left w:val="none" w:sz="0" w:space="0" w:color="auto"/>
                        <w:bottom w:val="none" w:sz="0" w:space="0" w:color="auto"/>
                        <w:right w:val="none" w:sz="0" w:space="0" w:color="auto"/>
                      </w:divBdr>
                      <w:divsChild>
                        <w:div w:id="1042441206">
                          <w:marLeft w:val="0"/>
                          <w:marRight w:val="0"/>
                          <w:marTop w:val="0"/>
                          <w:marBottom w:val="0"/>
                          <w:divBdr>
                            <w:top w:val="none" w:sz="0" w:space="0" w:color="auto"/>
                            <w:left w:val="none" w:sz="0" w:space="0" w:color="auto"/>
                            <w:bottom w:val="none" w:sz="0" w:space="0" w:color="auto"/>
                            <w:right w:val="none" w:sz="0" w:space="0" w:color="auto"/>
                          </w:divBdr>
                        </w:div>
                        <w:div w:id="118687438">
                          <w:marLeft w:val="0"/>
                          <w:marRight w:val="0"/>
                          <w:marTop w:val="0"/>
                          <w:marBottom w:val="0"/>
                          <w:divBdr>
                            <w:top w:val="none" w:sz="0" w:space="0" w:color="auto"/>
                            <w:left w:val="none" w:sz="0" w:space="0" w:color="auto"/>
                            <w:bottom w:val="none" w:sz="0" w:space="0" w:color="auto"/>
                            <w:right w:val="none" w:sz="0" w:space="0" w:color="auto"/>
                          </w:divBdr>
                        </w:div>
                        <w:div w:id="1105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567">
                  <w:marLeft w:val="0"/>
                  <w:marRight w:val="0"/>
                  <w:marTop w:val="0"/>
                  <w:marBottom w:val="0"/>
                  <w:divBdr>
                    <w:top w:val="none" w:sz="0" w:space="0" w:color="auto"/>
                    <w:left w:val="none" w:sz="0" w:space="0" w:color="auto"/>
                    <w:bottom w:val="none" w:sz="0" w:space="0" w:color="auto"/>
                    <w:right w:val="none" w:sz="0" w:space="0" w:color="auto"/>
                  </w:divBdr>
                  <w:divsChild>
                    <w:div w:id="1812212775">
                      <w:marLeft w:val="0"/>
                      <w:marRight w:val="0"/>
                      <w:marTop w:val="0"/>
                      <w:marBottom w:val="0"/>
                      <w:divBdr>
                        <w:top w:val="none" w:sz="0" w:space="0" w:color="auto"/>
                        <w:left w:val="none" w:sz="0" w:space="0" w:color="auto"/>
                        <w:bottom w:val="none" w:sz="0" w:space="0" w:color="auto"/>
                        <w:right w:val="none" w:sz="0" w:space="0" w:color="auto"/>
                      </w:divBdr>
                      <w:divsChild>
                        <w:div w:id="584336720">
                          <w:marLeft w:val="0"/>
                          <w:marRight w:val="0"/>
                          <w:marTop w:val="0"/>
                          <w:marBottom w:val="0"/>
                          <w:divBdr>
                            <w:top w:val="none" w:sz="0" w:space="0" w:color="auto"/>
                            <w:left w:val="none" w:sz="0" w:space="0" w:color="auto"/>
                            <w:bottom w:val="none" w:sz="0" w:space="0" w:color="auto"/>
                            <w:right w:val="none" w:sz="0" w:space="0" w:color="auto"/>
                          </w:divBdr>
                        </w:div>
                        <w:div w:id="586381130">
                          <w:marLeft w:val="0"/>
                          <w:marRight w:val="0"/>
                          <w:marTop w:val="0"/>
                          <w:marBottom w:val="0"/>
                          <w:divBdr>
                            <w:top w:val="none" w:sz="0" w:space="0" w:color="auto"/>
                            <w:left w:val="none" w:sz="0" w:space="0" w:color="auto"/>
                            <w:bottom w:val="none" w:sz="0" w:space="0" w:color="auto"/>
                            <w:right w:val="none" w:sz="0" w:space="0" w:color="auto"/>
                          </w:divBdr>
                        </w:div>
                        <w:div w:id="1927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11590">
          <w:marLeft w:val="0"/>
          <w:marRight w:val="0"/>
          <w:marTop w:val="0"/>
          <w:marBottom w:val="0"/>
          <w:divBdr>
            <w:top w:val="none" w:sz="0" w:space="0" w:color="auto"/>
            <w:left w:val="none" w:sz="0" w:space="0" w:color="auto"/>
            <w:bottom w:val="none" w:sz="0" w:space="0" w:color="auto"/>
            <w:right w:val="none" w:sz="0" w:space="0" w:color="auto"/>
          </w:divBdr>
          <w:divsChild>
            <w:div w:id="2116897172">
              <w:marLeft w:val="0"/>
              <w:marRight w:val="0"/>
              <w:marTop w:val="0"/>
              <w:marBottom w:val="0"/>
              <w:divBdr>
                <w:top w:val="none" w:sz="0" w:space="0" w:color="auto"/>
                <w:left w:val="none" w:sz="0" w:space="0" w:color="auto"/>
                <w:bottom w:val="none" w:sz="0" w:space="0" w:color="auto"/>
                <w:right w:val="none" w:sz="0" w:space="0" w:color="auto"/>
              </w:divBdr>
            </w:div>
            <w:div w:id="1455446999">
              <w:marLeft w:val="0"/>
              <w:marRight w:val="0"/>
              <w:marTop w:val="0"/>
              <w:marBottom w:val="0"/>
              <w:divBdr>
                <w:top w:val="none" w:sz="0" w:space="0" w:color="auto"/>
                <w:left w:val="none" w:sz="0" w:space="0" w:color="auto"/>
                <w:bottom w:val="none" w:sz="0" w:space="0" w:color="auto"/>
                <w:right w:val="none" w:sz="0" w:space="0" w:color="auto"/>
              </w:divBdr>
              <w:divsChild>
                <w:div w:id="1322657057">
                  <w:marLeft w:val="0"/>
                  <w:marRight w:val="0"/>
                  <w:marTop w:val="0"/>
                  <w:marBottom w:val="0"/>
                  <w:divBdr>
                    <w:top w:val="none" w:sz="0" w:space="0" w:color="auto"/>
                    <w:left w:val="none" w:sz="0" w:space="0" w:color="auto"/>
                    <w:bottom w:val="none" w:sz="0" w:space="0" w:color="auto"/>
                    <w:right w:val="none" w:sz="0" w:space="0" w:color="auto"/>
                  </w:divBdr>
                </w:div>
                <w:div w:id="20740480">
                  <w:marLeft w:val="0"/>
                  <w:marRight w:val="0"/>
                  <w:marTop w:val="0"/>
                  <w:marBottom w:val="0"/>
                  <w:divBdr>
                    <w:top w:val="none" w:sz="0" w:space="0" w:color="auto"/>
                    <w:left w:val="none" w:sz="0" w:space="0" w:color="auto"/>
                    <w:bottom w:val="none" w:sz="0" w:space="0" w:color="auto"/>
                    <w:right w:val="none" w:sz="0" w:space="0" w:color="auto"/>
                  </w:divBdr>
                </w:div>
                <w:div w:id="1586303472">
                  <w:marLeft w:val="0"/>
                  <w:marRight w:val="0"/>
                  <w:marTop w:val="0"/>
                  <w:marBottom w:val="0"/>
                  <w:divBdr>
                    <w:top w:val="none" w:sz="0" w:space="0" w:color="auto"/>
                    <w:left w:val="none" w:sz="0" w:space="0" w:color="auto"/>
                    <w:bottom w:val="none" w:sz="0" w:space="0" w:color="auto"/>
                    <w:right w:val="none" w:sz="0" w:space="0" w:color="auto"/>
                  </w:divBdr>
                </w:div>
                <w:div w:id="520511423">
                  <w:marLeft w:val="0"/>
                  <w:marRight w:val="0"/>
                  <w:marTop w:val="0"/>
                  <w:marBottom w:val="0"/>
                  <w:divBdr>
                    <w:top w:val="none" w:sz="0" w:space="0" w:color="auto"/>
                    <w:left w:val="none" w:sz="0" w:space="0" w:color="auto"/>
                    <w:bottom w:val="none" w:sz="0" w:space="0" w:color="auto"/>
                    <w:right w:val="none" w:sz="0" w:space="0" w:color="auto"/>
                  </w:divBdr>
                </w:div>
                <w:div w:id="354422334">
                  <w:marLeft w:val="0"/>
                  <w:marRight w:val="0"/>
                  <w:marTop w:val="0"/>
                  <w:marBottom w:val="0"/>
                  <w:divBdr>
                    <w:top w:val="none" w:sz="0" w:space="0" w:color="auto"/>
                    <w:left w:val="none" w:sz="0" w:space="0" w:color="auto"/>
                    <w:bottom w:val="none" w:sz="0" w:space="0" w:color="auto"/>
                    <w:right w:val="none" w:sz="0" w:space="0" w:color="auto"/>
                  </w:divBdr>
                  <w:divsChild>
                    <w:div w:id="1373917404">
                      <w:marLeft w:val="0"/>
                      <w:marRight w:val="0"/>
                      <w:marTop w:val="0"/>
                      <w:marBottom w:val="0"/>
                      <w:divBdr>
                        <w:top w:val="none" w:sz="0" w:space="0" w:color="auto"/>
                        <w:left w:val="none" w:sz="0" w:space="0" w:color="auto"/>
                        <w:bottom w:val="none" w:sz="0" w:space="0" w:color="auto"/>
                        <w:right w:val="none" w:sz="0" w:space="0" w:color="auto"/>
                      </w:divBdr>
                    </w:div>
                    <w:div w:id="958343471">
                      <w:marLeft w:val="0"/>
                      <w:marRight w:val="0"/>
                      <w:marTop w:val="0"/>
                      <w:marBottom w:val="0"/>
                      <w:divBdr>
                        <w:top w:val="none" w:sz="0" w:space="0" w:color="auto"/>
                        <w:left w:val="none" w:sz="0" w:space="0" w:color="auto"/>
                        <w:bottom w:val="none" w:sz="0" w:space="0" w:color="auto"/>
                        <w:right w:val="none" w:sz="0" w:space="0" w:color="auto"/>
                      </w:divBdr>
                    </w:div>
                  </w:divsChild>
                </w:div>
                <w:div w:id="2005205901">
                  <w:marLeft w:val="0"/>
                  <w:marRight w:val="0"/>
                  <w:marTop w:val="0"/>
                  <w:marBottom w:val="0"/>
                  <w:divBdr>
                    <w:top w:val="none" w:sz="0" w:space="0" w:color="auto"/>
                    <w:left w:val="none" w:sz="0" w:space="0" w:color="auto"/>
                    <w:bottom w:val="none" w:sz="0" w:space="0" w:color="auto"/>
                    <w:right w:val="none" w:sz="0" w:space="0" w:color="auto"/>
                  </w:divBdr>
                </w:div>
                <w:div w:id="900483013">
                  <w:marLeft w:val="0"/>
                  <w:marRight w:val="0"/>
                  <w:marTop w:val="0"/>
                  <w:marBottom w:val="0"/>
                  <w:divBdr>
                    <w:top w:val="none" w:sz="0" w:space="0" w:color="auto"/>
                    <w:left w:val="none" w:sz="0" w:space="0" w:color="auto"/>
                    <w:bottom w:val="none" w:sz="0" w:space="0" w:color="auto"/>
                    <w:right w:val="none" w:sz="0" w:space="0" w:color="auto"/>
                  </w:divBdr>
                </w:div>
                <w:div w:id="1824855578">
                  <w:marLeft w:val="0"/>
                  <w:marRight w:val="0"/>
                  <w:marTop w:val="0"/>
                  <w:marBottom w:val="0"/>
                  <w:divBdr>
                    <w:top w:val="none" w:sz="0" w:space="0" w:color="auto"/>
                    <w:left w:val="none" w:sz="0" w:space="0" w:color="auto"/>
                    <w:bottom w:val="none" w:sz="0" w:space="0" w:color="auto"/>
                    <w:right w:val="none" w:sz="0" w:space="0" w:color="auto"/>
                  </w:divBdr>
                </w:div>
                <w:div w:id="44259209">
                  <w:marLeft w:val="0"/>
                  <w:marRight w:val="0"/>
                  <w:marTop w:val="0"/>
                  <w:marBottom w:val="0"/>
                  <w:divBdr>
                    <w:top w:val="none" w:sz="0" w:space="0" w:color="auto"/>
                    <w:left w:val="none" w:sz="0" w:space="0" w:color="auto"/>
                    <w:bottom w:val="none" w:sz="0" w:space="0" w:color="auto"/>
                    <w:right w:val="none" w:sz="0" w:space="0" w:color="auto"/>
                  </w:divBdr>
                </w:div>
                <w:div w:id="1126579965">
                  <w:marLeft w:val="0"/>
                  <w:marRight w:val="0"/>
                  <w:marTop w:val="0"/>
                  <w:marBottom w:val="0"/>
                  <w:divBdr>
                    <w:top w:val="none" w:sz="0" w:space="0" w:color="auto"/>
                    <w:left w:val="none" w:sz="0" w:space="0" w:color="auto"/>
                    <w:bottom w:val="none" w:sz="0" w:space="0" w:color="auto"/>
                    <w:right w:val="none" w:sz="0" w:space="0" w:color="auto"/>
                  </w:divBdr>
                  <w:divsChild>
                    <w:div w:id="1102069527">
                      <w:marLeft w:val="0"/>
                      <w:marRight w:val="0"/>
                      <w:marTop w:val="0"/>
                      <w:marBottom w:val="0"/>
                      <w:divBdr>
                        <w:top w:val="none" w:sz="0" w:space="0" w:color="auto"/>
                        <w:left w:val="none" w:sz="0" w:space="0" w:color="auto"/>
                        <w:bottom w:val="none" w:sz="0" w:space="0" w:color="auto"/>
                        <w:right w:val="none" w:sz="0" w:space="0" w:color="auto"/>
                      </w:divBdr>
                    </w:div>
                    <w:div w:id="1858886561">
                      <w:marLeft w:val="0"/>
                      <w:marRight w:val="0"/>
                      <w:marTop w:val="0"/>
                      <w:marBottom w:val="0"/>
                      <w:divBdr>
                        <w:top w:val="none" w:sz="0" w:space="0" w:color="auto"/>
                        <w:left w:val="none" w:sz="0" w:space="0" w:color="auto"/>
                        <w:bottom w:val="none" w:sz="0" w:space="0" w:color="auto"/>
                        <w:right w:val="none" w:sz="0" w:space="0" w:color="auto"/>
                      </w:divBdr>
                    </w:div>
                  </w:divsChild>
                </w:div>
                <w:div w:id="328868575">
                  <w:marLeft w:val="0"/>
                  <w:marRight w:val="0"/>
                  <w:marTop w:val="0"/>
                  <w:marBottom w:val="0"/>
                  <w:divBdr>
                    <w:top w:val="none" w:sz="0" w:space="0" w:color="auto"/>
                    <w:left w:val="none" w:sz="0" w:space="0" w:color="auto"/>
                    <w:bottom w:val="none" w:sz="0" w:space="0" w:color="auto"/>
                    <w:right w:val="none" w:sz="0" w:space="0" w:color="auto"/>
                  </w:divBdr>
                </w:div>
                <w:div w:id="1696537766">
                  <w:marLeft w:val="0"/>
                  <w:marRight w:val="0"/>
                  <w:marTop w:val="0"/>
                  <w:marBottom w:val="0"/>
                  <w:divBdr>
                    <w:top w:val="none" w:sz="0" w:space="0" w:color="auto"/>
                    <w:left w:val="none" w:sz="0" w:space="0" w:color="auto"/>
                    <w:bottom w:val="none" w:sz="0" w:space="0" w:color="auto"/>
                    <w:right w:val="none" w:sz="0" w:space="0" w:color="auto"/>
                  </w:divBdr>
                </w:div>
                <w:div w:id="177155714">
                  <w:marLeft w:val="0"/>
                  <w:marRight w:val="0"/>
                  <w:marTop w:val="0"/>
                  <w:marBottom w:val="0"/>
                  <w:divBdr>
                    <w:top w:val="none" w:sz="0" w:space="0" w:color="auto"/>
                    <w:left w:val="none" w:sz="0" w:space="0" w:color="auto"/>
                    <w:bottom w:val="none" w:sz="0" w:space="0" w:color="auto"/>
                    <w:right w:val="none" w:sz="0" w:space="0" w:color="auto"/>
                  </w:divBdr>
                </w:div>
                <w:div w:id="1274897131">
                  <w:marLeft w:val="0"/>
                  <w:marRight w:val="0"/>
                  <w:marTop w:val="0"/>
                  <w:marBottom w:val="0"/>
                  <w:divBdr>
                    <w:top w:val="none" w:sz="0" w:space="0" w:color="auto"/>
                    <w:left w:val="none" w:sz="0" w:space="0" w:color="auto"/>
                    <w:bottom w:val="none" w:sz="0" w:space="0" w:color="auto"/>
                    <w:right w:val="none" w:sz="0" w:space="0" w:color="auto"/>
                  </w:divBdr>
                </w:div>
                <w:div w:id="1245334222">
                  <w:marLeft w:val="0"/>
                  <w:marRight w:val="0"/>
                  <w:marTop w:val="0"/>
                  <w:marBottom w:val="0"/>
                  <w:divBdr>
                    <w:top w:val="none" w:sz="0" w:space="0" w:color="auto"/>
                    <w:left w:val="none" w:sz="0" w:space="0" w:color="auto"/>
                    <w:bottom w:val="none" w:sz="0" w:space="0" w:color="auto"/>
                    <w:right w:val="none" w:sz="0" w:space="0" w:color="auto"/>
                  </w:divBdr>
                  <w:divsChild>
                    <w:div w:id="1943610835">
                      <w:marLeft w:val="0"/>
                      <w:marRight w:val="0"/>
                      <w:marTop w:val="0"/>
                      <w:marBottom w:val="0"/>
                      <w:divBdr>
                        <w:top w:val="none" w:sz="0" w:space="0" w:color="auto"/>
                        <w:left w:val="none" w:sz="0" w:space="0" w:color="auto"/>
                        <w:bottom w:val="none" w:sz="0" w:space="0" w:color="auto"/>
                        <w:right w:val="none" w:sz="0" w:space="0" w:color="auto"/>
                      </w:divBdr>
                    </w:div>
                    <w:div w:id="500199537">
                      <w:marLeft w:val="0"/>
                      <w:marRight w:val="0"/>
                      <w:marTop w:val="0"/>
                      <w:marBottom w:val="0"/>
                      <w:divBdr>
                        <w:top w:val="none" w:sz="0" w:space="0" w:color="auto"/>
                        <w:left w:val="none" w:sz="0" w:space="0" w:color="auto"/>
                        <w:bottom w:val="none" w:sz="0" w:space="0" w:color="auto"/>
                        <w:right w:val="none" w:sz="0" w:space="0" w:color="auto"/>
                      </w:divBdr>
                    </w:div>
                  </w:divsChild>
                </w:div>
                <w:div w:id="1325354107">
                  <w:marLeft w:val="0"/>
                  <w:marRight w:val="0"/>
                  <w:marTop w:val="0"/>
                  <w:marBottom w:val="0"/>
                  <w:divBdr>
                    <w:top w:val="none" w:sz="0" w:space="0" w:color="auto"/>
                    <w:left w:val="none" w:sz="0" w:space="0" w:color="auto"/>
                    <w:bottom w:val="none" w:sz="0" w:space="0" w:color="auto"/>
                    <w:right w:val="none" w:sz="0" w:space="0" w:color="auto"/>
                  </w:divBdr>
                </w:div>
                <w:div w:id="708379892">
                  <w:marLeft w:val="0"/>
                  <w:marRight w:val="0"/>
                  <w:marTop w:val="0"/>
                  <w:marBottom w:val="0"/>
                  <w:divBdr>
                    <w:top w:val="none" w:sz="0" w:space="0" w:color="auto"/>
                    <w:left w:val="none" w:sz="0" w:space="0" w:color="auto"/>
                    <w:bottom w:val="none" w:sz="0" w:space="0" w:color="auto"/>
                    <w:right w:val="none" w:sz="0" w:space="0" w:color="auto"/>
                  </w:divBdr>
                </w:div>
                <w:div w:id="52772794">
                  <w:marLeft w:val="0"/>
                  <w:marRight w:val="0"/>
                  <w:marTop w:val="0"/>
                  <w:marBottom w:val="0"/>
                  <w:divBdr>
                    <w:top w:val="none" w:sz="0" w:space="0" w:color="auto"/>
                    <w:left w:val="none" w:sz="0" w:space="0" w:color="auto"/>
                    <w:bottom w:val="none" w:sz="0" w:space="0" w:color="auto"/>
                    <w:right w:val="none" w:sz="0" w:space="0" w:color="auto"/>
                  </w:divBdr>
                </w:div>
                <w:div w:id="1545603275">
                  <w:marLeft w:val="0"/>
                  <w:marRight w:val="0"/>
                  <w:marTop w:val="0"/>
                  <w:marBottom w:val="0"/>
                  <w:divBdr>
                    <w:top w:val="none" w:sz="0" w:space="0" w:color="auto"/>
                    <w:left w:val="none" w:sz="0" w:space="0" w:color="auto"/>
                    <w:bottom w:val="none" w:sz="0" w:space="0" w:color="auto"/>
                    <w:right w:val="none" w:sz="0" w:space="0" w:color="auto"/>
                  </w:divBdr>
                </w:div>
                <w:div w:id="508719463">
                  <w:marLeft w:val="0"/>
                  <w:marRight w:val="0"/>
                  <w:marTop w:val="0"/>
                  <w:marBottom w:val="0"/>
                  <w:divBdr>
                    <w:top w:val="none" w:sz="0" w:space="0" w:color="auto"/>
                    <w:left w:val="none" w:sz="0" w:space="0" w:color="auto"/>
                    <w:bottom w:val="none" w:sz="0" w:space="0" w:color="auto"/>
                    <w:right w:val="none" w:sz="0" w:space="0" w:color="auto"/>
                  </w:divBdr>
                  <w:divsChild>
                    <w:div w:id="1826119966">
                      <w:marLeft w:val="0"/>
                      <w:marRight w:val="0"/>
                      <w:marTop w:val="0"/>
                      <w:marBottom w:val="0"/>
                      <w:divBdr>
                        <w:top w:val="none" w:sz="0" w:space="0" w:color="auto"/>
                        <w:left w:val="none" w:sz="0" w:space="0" w:color="auto"/>
                        <w:bottom w:val="none" w:sz="0" w:space="0" w:color="auto"/>
                        <w:right w:val="none" w:sz="0" w:space="0" w:color="auto"/>
                      </w:divBdr>
                    </w:div>
                    <w:div w:id="1554586023">
                      <w:marLeft w:val="0"/>
                      <w:marRight w:val="0"/>
                      <w:marTop w:val="0"/>
                      <w:marBottom w:val="0"/>
                      <w:divBdr>
                        <w:top w:val="none" w:sz="0" w:space="0" w:color="auto"/>
                        <w:left w:val="none" w:sz="0" w:space="0" w:color="auto"/>
                        <w:bottom w:val="none" w:sz="0" w:space="0" w:color="auto"/>
                        <w:right w:val="none" w:sz="0" w:space="0" w:color="auto"/>
                      </w:divBdr>
                    </w:div>
                  </w:divsChild>
                </w:div>
                <w:div w:id="519006693">
                  <w:marLeft w:val="0"/>
                  <w:marRight w:val="0"/>
                  <w:marTop w:val="0"/>
                  <w:marBottom w:val="0"/>
                  <w:divBdr>
                    <w:top w:val="none" w:sz="0" w:space="0" w:color="auto"/>
                    <w:left w:val="none" w:sz="0" w:space="0" w:color="auto"/>
                    <w:bottom w:val="none" w:sz="0" w:space="0" w:color="auto"/>
                    <w:right w:val="none" w:sz="0" w:space="0" w:color="auto"/>
                  </w:divBdr>
                </w:div>
                <w:div w:id="711072144">
                  <w:marLeft w:val="0"/>
                  <w:marRight w:val="0"/>
                  <w:marTop w:val="0"/>
                  <w:marBottom w:val="0"/>
                  <w:divBdr>
                    <w:top w:val="none" w:sz="0" w:space="0" w:color="auto"/>
                    <w:left w:val="none" w:sz="0" w:space="0" w:color="auto"/>
                    <w:bottom w:val="none" w:sz="0" w:space="0" w:color="auto"/>
                    <w:right w:val="none" w:sz="0" w:space="0" w:color="auto"/>
                  </w:divBdr>
                </w:div>
                <w:div w:id="1244216401">
                  <w:marLeft w:val="0"/>
                  <w:marRight w:val="0"/>
                  <w:marTop w:val="0"/>
                  <w:marBottom w:val="0"/>
                  <w:divBdr>
                    <w:top w:val="none" w:sz="0" w:space="0" w:color="auto"/>
                    <w:left w:val="none" w:sz="0" w:space="0" w:color="auto"/>
                    <w:bottom w:val="none" w:sz="0" w:space="0" w:color="auto"/>
                    <w:right w:val="none" w:sz="0" w:space="0" w:color="auto"/>
                  </w:divBdr>
                </w:div>
                <w:div w:id="448790607">
                  <w:marLeft w:val="0"/>
                  <w:marRight w:val="0"/>
                  <w:marTop w:val="0"/>
                  <w:marBottom w:val="0"/>
                  <w:divBdr>
                    <w:top w:val="none" w:sz="0" w:space="0" w:color="auto"/>
                    <w:left w:val="none" w:sz="0" w:space="0" w:color="auto"/>
                    <w:bottom w:val="none" w:sz="0" w:space="0" w:color="auto"/>
                    <w:right w:val="none" w:sz="0" w:space="0" w:color="auto"/>
                  </w:divBdr>
                </w:div>
                <w:div w:id="1494297175">
                  <w:marLeft w:val="0"/>
                  <w:marRight w:val="0"/>
                  <w:marTop w:val="0"/>
                  <w:marBottom w:val="0"/>
                  <w:divBdr>
                    <w:top w:val="none" w:sz="0" w:space="0" w:color="auto"/>
                    <w:left w:val="none" w:sz="0" w:space="0" w:color="auto"/>
                    <w:bottom w:val="none" w:sz="0" w:space="0" w:color="auto"/>
                    <w:right w:val="none" w:sz="0" w:space="0" w:color="auto"/>
                  </w:divBdr>
                  <w:divsChild>
                    <w:div w:id="1389649945">
                      <w:marLeft w:val="0"/>
                      <w:marRight w:val="0"/>
                      <w:marTop w:val="0"/>
                      <w:marBottom w:val="0"/>
                      <w:divBdr>
                        <w:top w:val="none" w:sz="0" w:space="0" w:color="auto"/>
                        <w:left w:val="none" w:sz="0" w:space="0" w:color="auto"/>
                        <w:bottom w:val="none" w:sz="0" w:space="0" w:color="auto"/>
                        <w:right w:val="none" w:sz="0" w:space="0" w:color="auto"/>
                      </w:divBdr>
                    </w:div>
                    <w:div w:id="998383060">
                      <w:marLeft w:val="0"/>
                      <w:marRight w:val="0"/>
                      <w:marTop w:val="0"/>
                      <w:marBottom w:val="0"/>
                      <w:divBdr>
                        <w:top w:val="none" w:sz="0" w:space="0" w:color="auto"/>
                        <w:left w:val="none" w:sz="0" w:space="0" w:color="auto"/>
                        <w:bottom w:val="none" w:sz="0" w:space="0" w:color="auto"/>
                        <w:right w:val="none" w:sz="0" w:space="0" w:color="auto"/>
                      </w:divBdr>
                    </w:div>
                  </w:divsChild>
                </w:div>
                <w:div w:id="1458377884">
                  <w:marLeft w:val="0"/>
                  <w:marRight w:val="0"/>
                  <w:marTop w:val="0"/>
                  <w:marBottom w:val="0"/>
                  <w:divBdr>
                    <w:top w:val="none" w:sz="0" w:space="0" w:color="auto"/>
                    <w:left w:val="none" w:sz="0" w:space="0" w:color="auto"/>
                    <w:bottom w:val="none" w:sz="0" w:space="0" w:color="auto"/>
                    <w:right w:val="none" w:sz="0" w:space="0" w:color="auto"/>
                  </w:divBdr>
                </w:div>
                <w:div w:id="956981805">
                  <w:marLeft w:val="0"/>
                  <w:marRight w:val="0"/>
                  <w:marTop w:val="0"/>
                  <w:marBottom w:val="0"/>
                  <w:divBdr>
                    <w:top w:val="none" w:sz="0" w:space="0" w:color="auto"/>
                    <w:left w:val="none" w:sz="0" w:space="0" w:color="auto"/>
                    <w:bottom w:val="none" w:sz="0" w:space="0" w:color="auto"/>
                    <w:right w:val="none" w:sz="0" w:space="0" w:color="auto"/>
                  </w:divBdr>
                </w:div>
                <w:div w:id="1829126666">
                  <w:marLeft w:val="0"/>
                  <w:marRight w:val="0"/>
                  <w:marTop w:val="0"/>
                  <w:marBottom w:val="0"/>
                  <w:divBdr>
                    <w:top w:val="none" w:sz="0" w:space="0" w:color="auto"/>
                    <w:left w:val="none" w:sz="0" w:space="0" w:color="auto"/>
                    <w:bottom w:val="none" w:sz="0" w:space="0" w:color="auto"/>
                    <w:right w:val="none" w:sz="0" w:space="0" w:color="auto"/>
                  </w:divBdr>
                </w:div>
                <w:div w:id="521548970">
                  <w:marLeft w:val="0"/>
                  <w:marRight w:val="0"/>
                  <w:marTop w:val="0"/>
                  <w:marBottom w:val="0"/>
                  <w:divBdr>
                    <w:top w:val="none" w:sz="0" w:space="0" w:color="auto"/>
                    <w:left w:val="none" w:sz="0" w:space="0" w:color="auto"/>
                    <w:bottom w:val="none" w:sz="0" w:space="0" w:color="auto"/>
                    <w:right w:val="none" w:sz="0" w:space="0" w:color="auto"/>
                  </w:divBdr>
                </w:div>
                <w:div w:id="957295241">
                  <w:marLeft w:val="0"/>
                  <w:marRight w:val="0"/>
                  <w:marTop w:val="0"/>
                  <w:marBottom w:val="0"/>
                  <w:divBdr>
                    <w:top w:val="none" w:sz="0" w:space="0" w:color="auto"/>
                    <w:left w:val="none" w:sz="0" w:space="0" w:color="auto"/>
                    <w:bottom w:val="none" w:sz="0" w:space="0" w:color="auto"/>
                    <w:right w:val="none" w:sz="0" w:space="0" w:color="auto"/>
                  </w:divBdr>
                  <w:divsChild>
                    <w:div w:id="2065058791">
                      <w:marLeft w:val="0"/>
                      <w:marRight w:val="0"/>
                      <w:marTop w:val="0"/>
                      <w:marBottom w:val="0"/>
                      <w:divBdr>
                        <w:top w:val="none" w:sz="0" w:space="0" w:color="auto"/>
                        <w:left w:val="none" w:sz="0" w:space="0" w:color="auto"/>
                        <w:bottom w:val="none" w:sz="0" w:space="0" w:color="auto"/>
                        <w:right w:val="none" w:sz="0" w:space="0" w:color="auto"/>
                      </w:divBdr>
                    </w:div>
                    <w:div w:id="1970473673">
                      <w:marLeft w:val="0"/>
                      <w:marRight w:val="0"/>
                      <w:marTop w:val="0"/>
                      <w:marBottom w:val="0"/>
                      <w:divBdr>
                        <w:top w:val="none" w:sz="0" w:space="0" w:color="auto"/>
                        <w:left w:val="none" w:sz="0" w:space="0" w:color="auto"/>
                        <w:bottom w:val="none" w:sz="0" w:space="0" w:color="auto"/>
                        <w:right w:val="none" w:sz="0" w:space="0" w:color="auto"/>
                      </w:divBdr>
                    </w:div>
                  </w:divsChild>
                </w:div>
                <w:div w:id="13648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414">
      <w:bodyDiv w:val="1"/>
      <w:marLeft w:val="0"/>
      <w:marRight w:val="0"/>
      <w:marTop w:val="0"/>
      <w:marBottom w:val="0"/>
      <w:divBdr>
        <w:top w:val="none" w:sz="0" w:space="0" w:color="auto"/>
        <w:left w:val="none" w:sz="0" w:space="0" w:color="auto"/>
        <w:bottom w:val="none" w:sz="0" w:space="0" w:color="auto"/>
        <w:right w:val="none" w:sz="0" w:space="0" w:color="auto"/>
      </w:divBdr>
    </w:div>
    <w:div w:id="1648436374">
      <w:bodyDiv w:val="1"/>
      <w:marLeft w:val="0"/>
      <w:marRight w:val="0"/>
      <w:marTop w:val="0"/>
      <w:marBottom w:val="0"/>
      <w:divBdr>
        <w:top w:val="none" w:sz="0" w:space="0" w:color="auto"/>
        <w:left w:val="none" w:sz="0" w:space="0" w:color="auto"/>
        <w:bottom w:val="none" w:sz="0" w:space="0" w:color="auto"/>
        <w:right w:val="none" w:sz="0" w:space="0" w:color="auto"/>
      </w:divBdr>
    </w:div>
    <w:div w:id="1710569906">
      <w:bodyDiv w:val="1"/>
      <w:marLeft w:val="0"/>
      <w:marRight w:val="0"/>
      <w:marTop w:val="0"/>
      <w:marBottom w:val="0"/>
      <w:divBdr>
        <w:top w:val="none" w:sz="0" w:space="0" w:color="auto"/>
        <w:left w:val="none" w:sz="0" w:space="0" w:color="auto"/>
        <w:bottom w:val="none" w:sz="0" w:space="0" w:color="auto"/>
        <w:right w:val="none" w:sz="0" w:space="0" w:color="auto"/>
      </w:divBdr>
      <w:divsChild>
        <w:div w:id="287587686">
          <w:marLeft w:val="0"/>
          <w:marRight w:val="0"/>
          <w:marTop w:val="0"/>
          <w:marBottom w:val="0"/>
          <w:divBdr>
            <w:top w:val="none" w:sz="0" w:space="0" w:color="auto"/>
            <w:left w:val="none" w:sz="0" w:space="0" w:color="auto"/>
            <w:bottom w:val="none" w:sz="0" w:space="0" w:color="auto"/>
            <w:right w:val="none" w:sz="0" w:space="0" w:color="auto"/>
          </w:divBdr>
        </w:div>
        <w:div w:id="67659862">
          <w:marLeft w:val="0"/>
          <w:marRight w:val="0"/>
          <w:marTop w:val="0"/>
          <w:marBottom w:val="0"/>
          <w:divBdr>
            <w:top w:val="none" w:sz="0" w:space="0" w:color="auto"/>
            <w:left w:val="none" w:sz="0" w:space="0" w:color="auto"/>
            <w:bottom w:val="none" w:sz="0" w:space="0" w:color="auto"/>
            <w:right w:val="none" w:sz="0" w:space="0" w:color="auto"/>
          </w:divBdr>
        </w:div>
        <w:div w:id="1660840070">
          <w:marLeft w:val="0"/>
          <w:marRight w:val="0"/>
          <w:marTop w:val="0"/>
          <w:marBottom w:val="0"/>
          <w:divBdr>
            <w:top w:val="none" w:sz="0" w:space="0" w:color="auto"/>
            <w:left w:val="none" w:sz="0" w:space="0" w:color="auto"/>
            <w:bottom w:val="none" w:sz="0" w:space="0" w:color="auto"/>
            <w:right w:val="none" w:sz="0" w:space="0" w:color="auto"/>
          </w:divBdr>
        </w:div>
        <w:div w:id="32850089">
          <w:marLeft w:val="0"/>
          <w:marRight w:val="0"/>
          <w:marTop w:val="0"/>
          <w:marBottom w:val="0"/>
          <w:divBdr>
            <w:top w:val="none" w:sz="0" w:space="0" w:color="auto"/>
            <w:left w:val="none" w:sz="0" w:space="0" w:color="auto"/>
            <w:bottom w:val="none" w:sz="0" w:space="0" w:color="auto"/>
            <w:right w:val="none" w:sz="0" w:space="0" w:color="auto"/>
          </w:divBdr>
        </w:div>
        <w:div w:id="805002690">
          <w:marLeft w:val="0"/>
          <w:marRight w:val="0"/>
          <w:marTop w:val="0"/>
          <w:marBottom w:val="0"/>
          <w:divBdr>
            <w:top w:val="none" w:sz="0" w:space="0" w:color="auto"/>
            <w:left w:val="none" w:sz="0" w:space="0" w:color="auto"/>
            <w:bottom w:val="none" w:sz="0" w:space="0" w:color="auto"/>
            <w:right w:val="none" w:sz="0" w:space="0" w:color="auto"/>
          </w:divBdr>
        </w:div>
        <w:div w:id="2103211069">
          <w:marLeft w:val="0"/>
          <w:marRight w:val="0"/>
          <w:marTop w:val="0"/>
          <w:marBottom w:val="0"/>
          <w:divBdr>
            <w:top w:val="none" w:sz="0" w:space="0" w:color="auto"/>
            <w:left w:val="none" w:sz="0" w:space="0" w:color="auto"/>
            <w:bottom w:val="none" w:sz="0" w:space="0" w:color="auto"/>
            <w:right w:val="none" w:sz="0" w:space="0" w:color="auto"/>
          </w:divBdr>
        </w:div>
        <w:div w:id="2052420506">
          <w:marLeft w:val="0"/>
          <w:marRight w:val="0"/>
          <w:marTop w:val="0"/>
          <w:marBottom w:val="0"/>
          <w:divBdr>
            <w:top w:val="none" w:sz="0" w:space="0" w:color="auto"/>
            <w:left w:val="none" w:sz="0" w:space="0" w:color="auto"/>
            <w:bottom w:val="none" w:sz="0" w:space="0" w:color="auto"/>
            <w:right w:val="none" w:sz="0" w:space="0" w:color="auto"/>
          </w:divBdr>
        </w:div>
        <w:div w:id="2064716829">
          <w:marLeft w:val="0"/>
          <w:marRight w:val="0"/>
          <w:marTop w:val="0"/>
          <w:marBottom w:val="0"/>
          <w:divBdr>
            <w:top w:val="none" w:sz="0" w:space="0" w:color="auto"/>
            <w:left w:val="none" w:sz="0" w:space="0" w:color="auto"/>
            <w:bottom w:val="none" w:sz="0" w:space="0" w:color="auto"/>
            <w:right w:val="none" w:sz="0" w:space="0" w:color="auto"/>
          </w:divBdr>
        </w:div>
        <w:div w:id="602347631">
          <w:marLeft w:val="0"/>
          <w:marRight w:val="0"/>
          <w:marTop w:val="0"/>
          <w:marBottom w:val="0"/>
          <w:divBdr>
            <w:top w:val="none" w:sz="0" w:space="0" w:color="auto"/>
            <w:left w:val="none" w:sz="0" w:space="0" w:color="auto"/>
            <w:bottom w:val="none" w:sz="0" w:space="0" w:color="auto"/>
            <w:right w:val="none" w:sz="0" w:space="0" w:color="auto"/>
          </w:divBdr>
        </w:div>
        <w:div w:id="2022392182">
          <w:marLeft w:val="0"/>
          <w:marRight w:val="0"/>
          <w:marTop w:val="0"/>
          <w:marBottom w:val="0"/>
          <w:divBdr>
            <w:top w:val="none" w:sz="0" w:space="0" w:color="auto"/>
            <w:left w:val="none" w:sz="0" w:space="0" w:color="auto"/>
            <w:bottom w:val="none" w:sz="0" w:space="0" w:color="auto"/>
            <w:right w:val="none" w:sz="0" w:space="0" w:color="auto"/>
          </w:divBdr>
        </w:div>
      </w:divsChild>
    </w:div>
    <w:div w:id="1714038464">
      <w:bodyDiv w:val="1"/>
      <w:marLeft w:val="0"/>
      <w:marRight w:val="0"/>
      <w:marTop w:val="0"/>
      <w:marBottom w:val="0"/>
      <w:divBdr>
        <w:top w:val="none" w:sz="0" w:space="0" w:color="auto"/>
        <w:left w:val="none" w:sz="0" w:space="0" w:color="auto"/>
        <w:bottom w:val="none" w:sz="0" w:space="0" w:color="auto"/>
        <w:right w:val="none" w:sz="0" w:space="0" w:color="auto"/>
      </w:divBdr>
    </w:div>
    <w:div w:id="1726181943">
      <w:bodyDiv w:val="1"/>
      <w:marLeft w:val="0"/>
      <w:marRight w:val="0"/>
      <w:marTop w:val="0"/>
      <w:marBottom w:val="0"/>
      <w:divBdr>
        <w:top w:val="none" w:sz="0" w:space="0" w:color="auto"/>
        <w:left w:val="none" w:sz="0" w:space="0" w:color="auto"/>
        <w:bottom w:val="none" w:sz="0" w:space="0" w:color="auto"/>
        <w:right w:val="none" w:sz="0" w:space="0" w:color="auto"/>
      </w:divBdr>
    </w:div>
    <w:div w:id="1770808431">
      <w:bodyDiv w:val="1"/>
      <w:marLeft w:val="0"/>
      <w:marRight w:val="0"/>
      <w:marTop w:val="0"/>
      <w:marBottom w:val="0"/>
      <w:divBdr>
        <w:top w:val="none" w:sz="0" w:space="0" w:color="auto"/>
        <w:left w:val="none" w:sz="0" w:space="0" w:color="auto"/>
        <w:bottom w:val="none" w:sz="0" w:space="0" w:color="auto"/>
        <w:right w:val="none" w:sz="0" w:space="0" w:color="auto"/>
      </w:divBdr>
    </w:div>
    <w:div w:id="1784035663">
      <w:bodyDiv w:val="1"/>
      <w:marLeft w:val="0"/>
      <w:marRight w:val="0"/>
      <w:marTop w:val="0"/>
      <w:marBottom w:val="0"/>
      <w:divBdr>
        <w:top w:val="none" w:sz="0" w:space="0" w:color="auto"/>
        <w:left w:val="none" w:sz="0" w:space="0" w:color="auto"/>
        <w:bottom w:val="none" w:sz="0" w:space="0" w:color="auto"/>
        <w:right w:val="none" w:sz="0" w:space="0" w:color="auto"/>
      </w:divBdr>
      <w:divsChild>
        <w:div w:id="595288824">
          <w:marLeft w:val="0"/>
          <w:marRight w:val="0"/>
          <w:marTop w:val="0"/>
          <w:marBottom w:val="0"/>
          <w:divBdr>
            <w:top w:val="none" w:sz="0" w:space="0" w:color="auto"/>
            <w:left w:val="none" w:sz="0" w:space="0" w:color="auto"/>
            <w:bottom w:val="none" w:sz="0" w:space="0" w:color="auto"/>
            <w:right w:val="none" w:sz="0" w:space="0" w:color="auto"/>
          </w:divBdr>
          <w:divsChild>
            <w:div w:id="1594053305">
              <w:marLeft w:val="0"/>
              <w:marRight w:val="0"/>
              <w:marTop w:val="0"/>
              <w:marBottom w:val="0"/>
              <w:divBdr>
                <w:top w:val="none" w:sz="0" w:space="0" w:color="auto"/>
                <w:left w:val="none" w:sz="0" w:space="0" w:color="auto"/>
                <w:bottom w:val="none" w:sz="0" w:space="0" w:color="auto"/>
                <w:right w:val="none" w:sz="0" w:space="0" w:color="auto"/>
              </w:divBdr>
              <w:divsChild>
                <w:div w:id="431512615">
                  <w:marLeft w:val="0"/>
                  <w:marRight w:val="0"/>
                  <w:marTop w:val="0"/>
                  <w:marBottom w:val="0"/>
                  <w:divBdr>
                    <w:top w:val="none" w:sz="0" w:space="0" w:color="auto"/>
                    <w:left w:val="none" w:sz="0" w:space="0" w:color="auto"/>
                    <w:bottom w:val="none" w:sz="0" w:space="0" w:color="auto"/>
                    <w:right w:val="none" w:sz="0" w:space="0" w:color="auto"/>
                  </w:divBdr>
                </w:div>
                <w:div w:id="14367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18902">
      <w:bodyDiv w:val="1"/>
      <w:marLeft w:val="0"/>
      <w:marRight w:val="0"/>
      <w:marTop w:val="0"/>
      <w:marBottom w:val="0"/>
      <w:divBdr>
        <w:top w:val="none" w:sz="0" w:space="0" w:color="auto"/>
        <w:left w:val="none" w:sz="0" w:space="0" w:color="auto"/>
        <w:bottom w:val="none" w:sz="0" w:space="0" w:color="auto"/>
        <w:right w:val="none" w:sz="0" w:space="0" w:color="auto"/>
      </w:divBdr>
      <w:divsChild>
        <w:div w:id="663973636">
          <w:marLeft w:val="0"/>
          <w:marRight w:val="0"/>
          <w:marTop w:val="0"/>
          <w:marBottom w:val="0"/>
          <w:divBdr>
            <w:top w:val="none" w:sz="0" w:space="0" w:color="auto"/>
            <w:left w:val="none" w:sz="0" w:space="0" w:color="auto"/>
            <w:bottom w:val="none" w:sz="0" w:space="0" w:color="auto"/>
            <w:right w:val="none" w:sz="0" w:space="0" w:color="auto"/>
          </w:divBdr>
        </w:div>
        <w:div w:id="551887621">
          <w:marLeft w:val="0"/>
          <w:marRight w:val="0"/>
          <w:marTop w:val="0"/>
          <w:marBottom w:val="0"/>
          <w:divBdr>
            <w:top w:val="none" w:sz="0" w:space="0" w:color="auto"/>
            <w:left w:val="none" w:sz="0" w:space="0" w:color="auto"/>
            <w:bottom w:val="none" w:sz="0" w:space="0" w:color="auto"/>
            <w:right w:val="none" w:sz="0" w:space="0" w:color="auto"/>
          </w:divBdr>
        </w:div>
        <w:div w:id="54474191">
          <w:marLeft w:val="0"/>
          <w:marRight w:val="0"/>
          <w:marTop w:val="0"/>
          <w:marBottom w:val="0"/>
          <w:divBdr>
            <w:top w:val="none" w:sz="0" w:space="0" w:color="auto"/>
            <w:left w:val="none" w:sz="0" w:space="0" w:color="auto"/>
            <w:bottom w:val="none" w:sz="0" w:space="0" w:color="auto"/>
            <w:right w:val="none" w:sz="0" w:space="0" w:color="auto"/>
          </w:divBdr>
        </w:div>
      </w:divsChild>
    </w:div>
    <w:div w:id="1818956992">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62477204">
      <w:bodyDiv w:val="1"/>
      <w:marLeft w:val="0"/>
      <w:marRight w:val="0"/>
      <w:marTop w:val="0"/>
      <w:marBottom w:val="0"/>
      <w:divBdr>
        <w:top w:val="none" w:sz="0" w:space="0" w:color="auto"/>
        <w:left w:val="none" w:sz="0" w:space="0" w:color="auto"/>
        <w:bottom w:val="none" w:sz="0" w:space="0" w:color="auto"/>
        <w:right w:val="none" w:sz="0" w:space="0" w:color="auto"/>
      </w:divBdr>
    </w:div>
    <w:div w:id="1864440776">
      <w:bodyDiv w:val="1"/>
      <w:marLeft w:val="0"/>
      <w:marRight w:val="0"/>
      <w:marTop w:val="0"/>
      <w:marBottom w:val="0"/>
      <w:divBdr>
        <w:top w:val="none" w:sz="0" w:space="0" w:color="auto"/>
        <w:left w:val="none" w:sz="0" w:space="0" w:color="auto"/>
        <w:bottom w:val="none" w:sz="0" w:space="0" w:color="auto"/>
        <w:right w:val="none" w:sz="0" w:space="0" w:color="auto"/>
      </w:divBdr>
    </w:div>
    <w:div w:id="1888105130">
      <w:bodyDiv w:val="1"/>
      <w:marLeft w:val="0"/>
      <w:marRight w:val="0"/>
      <w:marTop w:val="0"/>
      <w:marBottom w:val="0"/>
      <w:divBdr>
        <w:top w:val="none" w:sz="0" w:space="0" w:color="auto"/>
        <w:left w:val="none" w:sz="0" w:space="0" w:color="auto"/>
        <w:bottom w:val="none" w:sz="0" w:space="0" w:color="auto"/>
        <w:right w:val="none" w:sz="0" w:space="0" w:color="auto"/>
      </w:divBdr>
      <w:divsChild>
        <w:div w:id="1096095370">
          <w:marLeft w:val="0"/>
          <w:marRight w:val="0"/>
          <w:marTop w:val="0"/>
          <w:marBottom w:val="0"/>
          <w:divBdr>
            <w:top w:val="none" w:sz="0" w:space="0" w:color="auto"/>
            <w:left w:val="none" w:sz="0" w:space="0" w:color="auto"/>
            <w:bottom w:val="none" w:sz="0" w:space="0" w:color="auto"/>
            <w:right w:val="none" w:sz="0" w:space="0" w:color="auto"/>
          </w:divBdr>
        </w:div>
      </w:divsChild>
    </w:div>
    <w:div w:id="1905993592">
      <w:bodyDiv w:val="1"/>
      <w:marLeft w:val="0"/>
      <w:marRight w:val="0"/>
      <w:marTop w:val="0"/>
      <w:marBottom w:val="0"/>
      <w:divBdr>
        <w:top w:val="none" w:sz="0" w:space="0" w:color="auto"/>
        <w:left w:val="none" w:sz="0" w:space="0" w:color="auto"/>
        <w:bottom w:val="none" w:sz="0" w:space="0" w:color="auto"/>
        <w:right w:val="none" w:sz="0" w:space="0" w:color="auto"/>
      </w:divBdr>
      <w:divsChild>
        <w:div w:id="337196639">
          <w:marLeft w:val="0"/>
          <w:marRight w:val="0"/>
          <w:marTop w:val="0"/>
          <w:marBottom w:val="0"/>
          <w:divBdr>
            <w:top w:val="none" w:sz="0" w:space="0" w:color="auto"/>
            <w:left w:val="none" w:sz="0" w:space="0" w:color="auto"/>
            <w:bottom w:val="none" w:sz="0" w:space="0" w:color="auto"/>
            <w:right w:val="none" w:sz="0" w:space="0" w:color="auto"/>
          </w:divBdr>
          <w:divsChild>
            <w:div w:id="1150709958">
              <w:marLeft w:val="0"/>
              <w:marRight w:val="0"/>
              <w:marTop w:val="0"/>
              <w:marBottom w:val="0"/>
              <w:divBdr>
                <w:top w:val="none" w:sz="0" w:space="0" w:color="auto"/>
                <w:left w:val="none" w:sz="0" w:space="0" w:color="auto"/>
                <w:bottom w:val="none" w:sz="0" w:space="0" w:color="auto"/>
                <w:right w:val="none" w:sz="0" w:space="0" w:color="auto"/>
              </w:divBdr>
              <w:divsChild>
                <w:div w:id="509636063">
                  <w:marLeft w:val="0"/>
                  <w:marRight w:val="0"/>
                  <w:marTop w:val="0"/>
                  <w:marBottom w:val="0"/>
                  <w:divBdr>
                    <w:top w:val="none" w:sz="0" w:space="0" w:color="auto"/>
                    <w:left w:val="none" w:sz="0" w:space="0" w:color="auto"/>
                    <w:bottom w:val="none" w:sz="0" w:space="0" w:color="auto"/>
                    <w:right w:val="none" w:sz="0" w:space="0" w:color="auto"/>
                  </w:divBdr>
                  <w:divsChild>
                    <w:div w:id="405762787">
                      <w:marLeft w:val="0"/>
                      <w:marRight w:val="0"/>
                      <w:marTop w:val="0"/>
                      <w:marBottom w:val="0"/>
                      <w:divBdr>
                        <w:top w:val="none" w:sz="0" w:space="0" w:color="auto"/>
                        <w:left w:val="none" w:sz="0" w:space="0" w:color="auto"/>
                        <w:bottom w:val="none" w:sz="0" w:space="0" w:color="auto"/>
                        <w:right w:val="none" w:sz="0" w:space="0" w:color="auto"/>
                      </w:divBdr>
                      <w:divsChild>
                        <w:div w:id="1441144695">
                          <w:marLeft w:val="0"/>
                          <w:marRight w:val="0"/>
                          <w:marTop w:val="0"/>
                          <w:marBottom w:val="0"/>
                          <w:divBdr>
                            <w:top w:val="none" w:sz="0" w:space="0" w:color="auto"/>
                            <w:left w:val="none" w:sz="0" w:space="0" w:color="auto"/>
                            <w:bottom w:val="none" w:sz="0" w:space="0" w:color="auto"/>
                            <w:right w:val="none" w:sz="0" w:space="0" w:color="auto"/>
                          </w:divBdr>
                        </w:div>
                        <w:div w:id="920024341">
                          <w:marLeft w:val="0"/>
                          <w:marRight w:val="0"/>
                          <w:marTop w:val="0"/>
                          <w:marBottom w:val="0"/>
                          <w:divBdr>
                            <w:top w:val="none" w:sz="0" w:space="0" w:color="auto"/>
                            <w:left w:val="none" w:sz="0" w:space="0" w:color="auto"/>
                            <w:bottom w:val="none" w:sz="0" w:space="0" w:color="auto"/>
                            <w:right w:val="none" w:sz="0" w:space="0" w:color="auto"/>
                          </w:divBdr>
                        </w:div>
                        <w:div w:id="1297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532">
                  <w:marLeft w:val="0"/>
                  <w:marRight w:val="0"/>
                  <w:marTop w:val="0"/>
                  <w:marBottom w:val="0"/>
                  <w:divBdr>
                    <w:top w:val="none" w:sz="0" w:space="0" w:color="auto"/>
                    <w:left w:val="none" w:sz="0" w:space="0" w:color="auto"/>
                    <w:bottom w:val="none" w:sz="0" w:space="0" w:color="auto"/>
                    <w:right w:val="none" w:sz="0" w:space="0" w:color="auto"/>
                  </w:divBdr>
                  <w:divsChild>
                    <w:div w:id="887181542">
                      <w:marLeft w:val="0"/>
                      <w:marRight w:val="0"/>
                      <w:marTop w:val="0"/>
                      <w:marBottom w:val="0"/>
                      <w:divBdr>
                        <w:top w:val="none" w:sz="0" w:space="0" w:color="auto"/>
                        <w:left w:val="none" w:sz="0" w:space="0" w:color="auto"/>
                        <w:bottom w:val="none" w:sz="0" w:space="0" w:color="auto"/>
                        <w:right w:val="none" w:sz="0" w:space="0" w:color="auto"/>
                      </w:divBdr>
                      <w:divsChild>
                        <w:div w:id="666174982">
                          <w:marLeft w:val="0"/>
                          <w:marRight w:val="0"/>
                          <w:marTop w:val="0"/>
                          <w:marBottom w:val="0"/>
                          <w:divBdr>
                            <w:top w:val="none" w:sz="0" w:space="0" w:color="auto"/>
                            <w:left w:val="none" w:sz="0" w:space="0" w:color="auto"/>
                            <w:bottom w:val="none" w:sz="0" w:space="0" w:color="auto"/>
                            <w:right w:val="none" w:sz="0" w:space="0" w:color="auto"/>
                          </w:divBdr>
                        </w:div>
                        <w:div w:id="252666530">
                          <w:marLeft w:val="0"/>
                          <w:marRight w:val="0"/>
                          <w:marTop w:val="0"/>
                          <w:marBottom w:val="0"/>
                          <w:divBdr>
                            <w:top w:val="none" w:sz="0" w:space="0" w:color="auto"/>
                            <w:left w:val="none" w:sz="0" w:space="0" w:color="auto"/>
                            <w:bottom w:val="none" w:sz="0" w:space="0" w:color="auto"/>
                            <w:right w:val="none" w:sz="0" w:space="0" w:color="auto"/>
                          </w:divBdr>
                        </w:div>
                        <w:div w:id="21330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0995">
          <w:marLeft w:val="0"/>
          <w:marRight w:val="0"/>
          <w:marTop w:val="0"/>
          <w:marBottom w:val="0"/>
          <w:divBdr>
            <w:top w:val="none" w:sz="0" w:space="0" w:color="auto"/>
            <w:left w:val="none" w:sz="0" w:space="0" w:color="auto"/>
            <w:bottom w:val="none" w:sz="0" w:space="0" w:color="auto"/>
            <w:right w:val="none" w:sz="0" w:space="0" w:color="auto"/>
          </w:divBdr>
          <w:divsChild>
            <w:div w:id="2023049080">
              <w:marLeft w:val="0"/>
              <w:marRight w:val="0"/>
              <w:marTop w:val="0"/>
              <w:marBottom w:val="0"/>
              <w:divBdr>
                <w:top w:val="none" w:sz="0" w:space="0" w:color="auto"/>
                <w:left w:val="none" w:sz="0" w:space="0" w:color="auto"/>
                <w:bottom w:val="none" w:sz="0" w:space="0" w:color="auto"/>
                <w:right w:val="none" w:sz="0" w:space="0" w:color="auto"/>
              </w:divBdr>
            </w:div>
            <w:div w:id="1781994379">
              <w:marLeft w:val="0"/>
              <w:marRight w:val="0"/>
              <w:marTop w:val="0"/>
              <w:marBottom w:val="0"/>
              <w:divBdr>
                <w:top w:val="none" w:sz="0" w:space="0" w:color="auto"/>
                <w:left w:val="none" w:sz="0" w:space="0" w:color="auto"/>
                <w:bottom w:val="none" w:sz="0" w:space="0" w:color="auto"/>
                <w:right w:val="none" w:sz="0" w:space="0" w:color="auto"/>
              </w:divBdr>
              <w:divsChild>
                <w:div w:id="1735354496">
                  <w:marLeft w:val="0"/>
                  <w:marRight w:val="0"/>
                  <w:marTop w:val="0"/>
                  <w:marBottom w:val="0"/>
                  <w:divBdr>
                    <w:top w:val="none" w:sz="0" w:space="0" w:color="auto"/>
                    <w:left w:val="none" w:sz="0" w:space="0" w:color="auto"/>
                    <w:bottom w:val="none" w:sz="0" w:space="0" w:color="auto"/>
                    <w:right w:val="none" w:sz="0" w:space="0" w:color="auto"/>
                  </w:divBdr>
                </w:div>
                <w:div w:id="328407811">
                  <w:marLeft w:val="0"/>
                  <w:marRight w:val="0"/>
                  <w:marTop w:val="0"/>
                  <w:marBottom w:val="0"/>
                  <w:divBdr>
                    <w:top w:val="none" w:sz="0" w:space="0" w:color="auto"/>
                    <w:left w:val="none" w:sz="0" w:space="0" w:color="auto"/>
                    <w:bottom w:val="none" w:sz="0" w:space="0" w:color="auto"/>
                    <w:right w:val="none" w:sz="0" w:space="0" w:color="auto"/>
                  </w:divBdr>
                </w:div>
                <w:div w:id="1406417212">
                  <w:marLeft w:val="0"/>
                  <w:marRight w:val="0"/>
                  <w:marTop w:val="0"/>
                  <w:marBottom w:val="0"/>
                  <w:divBdr>
                    <w:top w:val="none" w:sz="0" w:space="0" w:color="auto"/>
                    <w:left w:val="none" w:sz="0" w:space="0" w:color="auto"/>
                    <w:bottom w:val="none" w:sz="0" w:space="0" w:color="auto"/>
                    <w:right w:val="none" w:sz="0" w:space="0" w:color="auto"/>
                  </w:divBdr>
                </w:div>
                <w:div w:id="1227882763">
                  <w:marLeft w:val="0"/>
                  <w:marRight w:val="0"/>
                  <w:marTop w:val="0"/>
                  <w:marBottom w:val="0"/>
                  <w:divBdr>
                    <w:top w:val="none" w:sz="0" w:space="0" w:color="auto"/>
                    <w:left w:val="none" w:sz="0" w:space="0" w:color="auto"/>
                    <w:bottom w:val="none" w:sz="0" w:space="0" w:color="auto"/>
                    <w:right w:val="none" w:sz="0" w:space="0" w:color="auto"/>
                  </w:divBdr>
                </w:div>
                <w:div w:id="96484749">
                  <w:marLeft w:val="0"/>
                  <w:marRight w:val="0"/>
                  <w:marTop w:val="0"/>
                  <w:marBottom w:val="0"/>
                  <w:divBdr>
                    <w:top w:val="none" w:sz="0" w:space="0" w:color="auto"/>
                    <w:left w:val="none" w:sz="0" w:space="0" w:color="auto"/>
                    <w:bottom w:val="none" w:sz="0" w:space="0" w:color="auto"/>
                    <w:right w:val="none" w:sz="0" w:space="0" w:color="auto"/>
                  </w:divBdr>
                  <w:divsChild>
                    <w:div w:id="2063207449">
                      <w:marLeft w:val="0"/>
                      <w:marRight w:val="0"/>
                      <w:marTop w:val="0"/>
                      <w:marBottom w:val="0"/>
                      <w:divBdr>
                        <w:top w:val="none" w:sz="0" w:space="0" w:color="auto"/>
                        <w:left w:val="none" w:sz="0" w:space="0" w:color="auto"/>
                        <w:bottom w:val="none" w:sz="0" w:space="0" w:color="auto"/>
                        <w:right w:val="none" w:sz="0" w:space="0" w:color="auto"/>
                      </w:divBdr>
                    </w:div>
                    <w:div w:id="933248231">
                      <w:marLeft w:val="0"/>
                      <w:marRight w:val="0"/>
                      <w:marTop w:val="0"/>
                      <w:marBottom w:val="0"/>
                      <w:divBdr>
                        <w:top w:val="none" w:sz="0" w:space="0" w:color="auto"/>
                        <w:left w:val="none" w:sz="0" w:space="0" w:color="auto"/>
                        <w:bottom w:val="none" w:sz="0" w:space="0" w:color="auto"/>
                        <w:right w:val="none" w:sz="0" w:space="0" w:color="auto"/>
                      </w:divBdr>
                    </w:div>
                  </w:divsChild>
                </w:div>
                <w:div w:id="1946883616">
                  <w:marLeft w:val="0"/>
                  <w:marRight w:val="0"/>
                  <w:marTop w:val="0"/>
                  <w:marBottom w:val="0"/>
                  <w:divBdr>
                    <w:top w:val="none" w:sz="0" w:space="0" w:color="auto"/>
                    <w:left w:val="none" w:sz="0" w:space="0" w:color="auto"/>
                    <w:bottom w:val="none" w:sz="0" w:space="0" w:color="auto"/>
                    <w:right w:val="none" w:sz="0" w:space="0" w:color="auto"/>
                  </w:divBdr>
                </w:div>
                <w:div w:id="1474375015">
                  <w:marLeft w:val="0"/>
                  <w:marRight w:val="0"/>
                  <w:marTop w:val="0"/>
                  <w:marBottom w:val="0"/>
                  <w:divBdr>
                    <w:top w:val="none" w:sz="0" w:space="0" w:color="auto"/>
                    <w:left w:val="none" w:sz="0" w:space="0" w:color="auto"/>
                    <w:bottom w:val="none" w:sz="0" w:space="0" w:color="auto"/>
                    <w:right w:val="none" w:sz="0" w:space="0" w:color="auto"/>
                  </w:divBdr>
                </w:div>
                <w:div w:id="1740516751">
                  <w:marLeft w:val="0"/>
                  <w:marRight w:val="0"/>
                  <w:marTop w:val="0"/>
                  <w:marBottom w:val="0"/>
                  <w:divBdr>
                    <w:top w:val="none" w:sz="0" w:space="0" w:color="auto"/>
                    <w:left w:val="none" w:sz="0" w:space="0" w:color="auto"/>
                    <w:bottom w:val="none" w:sz="0" w:space="0" w:color="auto"/>
                    <w:right w:val="none" w:sz="0" w:space="0" w:color="auto"/>
                  </w:divBdr>
                </w:div>
                <w:div w:id="1665089493">
                  <w:marLeft w:val="0"/>
                  <w:marRight w:val="0"/>
                  <w:marTop w:val="0"/>
                  <w:marBottom w:val="0"/>
                  <w:divBdr>
                    <w:top w:val="none" w:sz="0" w:space="0" w:color="auto"/>
                    <w:left w:val="none" w:sz="0" w:space="0" w:color="auto"/>
                    <w:bottom w:val="none" w:sz="0" w:space="0" w:color="auto"/>
                    <w:right w:val="none" w:sz="0" w:space="0" w:color="auto"/>
                  </w:divBdr>
                </w:div>
                <w:div w:id="873736901">
                  <w:marLeft w:val="0"/>
                  <w:marRight w:val="0"/>
                  <w:marTop w:val="0"/>
                  <w:marBottom w:val="0"/>
                  <w:divBdr>
                    <w:top w:val="none" w:sz="0" w:space="0" w:color="auto"/>
                    <w:left w:val="none" w:sz="0" w:space="0" w:color="auto"/>
                    <w:bottom w:val="none" w:sz="0" w:space="0" w:color="auto"/>
                    <w:right w:val="none" w:sz="0" w:space="0" w:color="auto"/>
                  </w:divBdr>
                  <w:divsChild>
                    <w:div w:id="1627588500">
                      <w:marLeft w:val="0"/>
                      <w:marRight w:val="0"/>
                      <w:marTop w:val="0"/>
                      <w:marBottom w:val="0"/>
                      <w:divBdr>
                        <w:top w:val="none" w:sz="0" w:space="0" w:color="auto"/>
                        <w:left w:val="none" w:sz="0" w:space="0" w:color="auto"/>
                        <w:bottom w:val="none" w:sz="0" w:space="0" w:color="auto"/>
                        <w:right w:val="none" w:sz="0" w:space="0" w:color="auto"/>
                      </w:divBdr>
                    </w:div>
                    <w:div w:id="1189686283">
                      <w:marLeft w:val="0"/>
                      <w:marRight w:val="0"/>
                      <w:marTop w:val="0"/>
                      <w:marBottom w:val="0"/>
                      <w:divBdr>
                        <w:top w:val="none" w:sz="0" w:space="0" w:color="auto"/>
                        <w:left w:val="none" w:sz="0" w:space="0" w:color="auto"/>
                        <w:bottom w:val="none" w:sz="0" w:space="0" w:color="auto"/>
                        <w:right w:val="none" w:sz="0" w:space="0" w:color="auto"/>
                      </w:divBdr>
                    </w:div>
                  </w:divsChild>
                </w:div>
                <w:div w:id="1814104966">
                  <w:marLeft w:val="0"/>
                  <w:marRight w:val="0"/>
                  <w:marTop w:val="0"/>
                  <w:marBottom w:val="0"/>
                  <w:divBdr>
                    <w:top w:val="none" w:sz="0" w:space="0" w:color="auto"/>
                    <w:left w:val="none" w:sz="0" w:space="0" w:color="auto"/>
                    <w:bottom w:val="none" w:sz="0" w:space="0" w:color="auto"/>
                    <w:right w:val="none" w:sz="0" w:space="0" w:color="auto"/>
                  </w:divBdr>
                </w:div>
                <w:div w:id="348409892">
                  <w:marLeft w:val="0"/>
                  <w:marRight w:val="0"/>
                  <w:marTop w:val="0"/>
                  <w:marBottom w:val="0"/>
                  <w:divBdr>
                    <w:top w:val="none" w:sz="0" w:space="0" w:color="auto"/>
                    <w:left w:val="none" w:sz="0" w:space="0" w:color="auto"/>
                    <w:bottom w:val="none" w:sz="0" w:space="0" w:color="auto"/>
                    <w:right w:val="none" w:sz="0" w:space="0" w:color="auto"/>
                  </w:divBdr>
                </w:div>
                <w:div w:id="591669968">
                  <w:marLeft w:val="0"/>
                  <w:marRight w:val="0"/>
                  <w:marTop w:val="0"/>
                  <w:marBottom w:val="0"/>
                  <w:divBdr>
                    <w:top w:val="none" w:sz="0" w:space="0" w:color="auto"/>
                    <w:left w:val="none" w:sz="0" w:space="0" w:color="auto"/>
                    <w:bottom w:val="none" w:sz="0" w:space="0" w:color="auto"/>
                    <w:right w:val="none" w:sz="0" w:space="0" w:color="auto"/>
                  </w:divBdr>
                </w:div>
                <w:div w:id="86342110">
                  <w:marLeft w:val="0"/>
                  <w:marRight w:val="0"/>
                  <w:marTop w:val="0"/>
                  <w:marBottom w:val="0"/>
                  <w:divBdr>
                    <w:top w:val="none" w:sz="0" w:space="0" w:color="auto"/>
                    <w:left w:val="none" w:sz="0" w:space="0" w:color="auto"/>
                    <w:bottom w:val="none" w:sz="0" w:space="0" w:color="auto"/>
                    <w:right w:val="none" w:sz="0" w:space="0" w:color="auto"/>
                  </w:divBdr>
                </w:div>
                <w:div w:id="311372615">
                  <w:marLeft w:val="0"/>
                  <w:marRight w:val="0"/>
                  <w:marTop w:val="0"/>
                  <w:marBottom w:val="0"/>
                  <w:divBdr>
                    <w:top w:val="none" w:sz="0" w:space="0" w:color="auto"/>
                    <w:left w:val="none" w:sz="0" w:space="0" w:color="auto"/>
                    <w:bottom w:val="none" w:sz="0" w:space="0" w:color="auto"/>
                    <w:right w:val="none" w:sz="0" w:space="0" w:color="auto"/>
                  </w:divBdr>
                  <w:divsChild>
                    <w:div w:id="1864898663">
                      <w:marLeft w:val="0"/>
                      <w:marRight w:val="0"/>
                      <w:marTop w:val="0"/>
                      <w:marBottom w:val="0"/>
                      <w:divBdr>
                        <w:top w:val="none" w:sz="0" w:space="0" w:color="auto"/>
                        <w:left w:val="none" w:sz="0" w:space="0" w:color="auto"/>
                        <w:bottom w:val="none" w:sz="0" w:space="0" w:color="auto"/>
                        <w:right w:val="none" w:sz="0" w:space="0" w:color="auto"/>
                      </w:divBdr>
                    </w:div>
                    <w:div w:id="938442424">
                      <w:marLeft w:val="0"/>
                      <w:marRight w:val="0"/>
                      <w:marTop w:val="0"/>
                      <w:marBottom w:val="0"/>
                      <w:divBdr>
                        <w:top w:val="none" w:sz="0" w:space="0" w:color="auto"/>
                        <w:left w:val="none" w:sz="0" w:space="0" w:color="auto"/>
                        <w:bottom w:val="none" w:sz="0" w:space="0" w:color="auto"/>
                        <w:right w:val="none" w:sz="0" w:space="0" w:color="auto"/>
                      </w:divBdr>
                    </w:div>
                  </w:divsChild>
                </w:div>
                <w:div w:id="1225409941">
                  <w:marLeft w:val="0"/>
                  <w:marRight w:val="0"/>
                  <w:marTop w:val="0"/>
                  <w:marBottom w:val="0"/>
                  <w:divBdr>
                    <w:top w:val="none" w:sz="0" w:space="0" w:color="auto"/>
                    <w:left w:val="none" w:sz="0" w:space="0" w:color="auto"/>
                    <w:bottom w:val="none" w:sz="0" w:space="0" w:color="auto"/>
                    <w:right w:val="none" w:sz="0" w:space="0" w:color="auto"/>
                  </w:divBdr>
                </w:div>
                <w:div w:id="1946964105">
                  <w:marLeft w:val="0"/>
                  <w:marRight w:val="0"/>
                  <w:marTop w:val="0"/>
                  <w:marBottom w:val="0"/>
                  <w:divBdr>
                    <w:top w:val="none" w:sz="0" w:space="0" w:color="auto"/>
                    <w:left w:val="none" w:sz="0" w:space="0" w:color="auto"/>
                    <w:bottom w:val="none" w:sz="0" w:space="0" w:color="auto"/>
                    <w:right w:val="none" w:sz="0" w:space="0" w:color="auto"/>
                  </w:divBdr>
                </w:div>
                <w:div w:id="1058089676">
                  <w:marLeft w:val="0"/>
                  <w:marRight w:val="0"/>
                  <w:marTop w:val="0"/>
                  <w:marBottom w:val="0"/>
                  <w:divBdr>
                    <w:top w:val="none" w:sz="0" w:space="0" w:color="auto"/>
                    <w:left w:val="none" w:sz="0" w:space="0" w:color="auto"/>
                    <w:bottom w:val="none" w:sz="0" w:space="0" w:color="auto"/>
                    <w:right w:val="none" w:sz="0" w:space="0" w:color="auto"/>
                  </w:divBdr>
                </w:div>
                <w:div w:id="1641107436">
                  <w:marLeft w:val="0"/>
                  <w:marRight w:val="0"/>
                  <w:marTop w:val="0"/>
                  <w:marBottom w:val="0"/>
                  <w:divBdr>
                    <w:top w:val="none" w:sz="0" w:space="0" w:color="auto"/>
                    <w:left w:val="none" w:sz="0" w:space="0" w:color="auto"/>
                    <w:bottom w:val="none" w:sz="0" w:space="0" w:color="auto"/>
                    <w:right w:val="none" w:sz="0" w:space="0" w:color="auto"/>
                  </w:divBdr>
                </w:div>
                <w:div w:id="1682926373">
                  <w:marLeft w:val="0"/>
                  <w:marRight w:val="0"/>
                  <w:marTop w:val="0"/>
                  <w:marBottom w:val="0"/>
                  <w:divBdr>
                    <w:top w:val="none" w:sz="0" w:space="0" w:color="auto"/>
                    <w:left w:val="none" w:sz="0" w:space="0" w:color="auto"/>
                    <w:bottom w:val="none" w:sz="0" w:space="0" w:color="auto"/>
                    <w:right w:val="none" w:sz="0" w:space="0" w:color="auto"/>
                  </w:divBdr>
                  <w:divsChild>
                    <w:div w:id="834762423">
                      <w:marLeft w:val="0"/>
                      <w:marRight w:val="0"/>
                      <w:marTop w:val="0"/>
                      <w:marBottom w:val="0"/>
                      <w:divBdr>
                        <w:top w:val="none" w:sz="0" w:space="0" w:color="auto"/>
                        <w:left w:val="none" w:sz="0" w:space="0" w:color="auto"/>
                        <w:bottom w:val="none" w:sz="0" w:space="0" w:color="auto"/>
                        <w:right w:val="none" w:sz="0" w:space="0" w:color="auto"/>
                      </w:divBdr>
                    </w:div>
                    <w:div w:id="30541036">
                      <w:marLeft w:val="0"/>
                      <w:marRight w:val="0"/>
                      <w:marTop w:val="0"/>
                      <w:marBottom w:val="0"/>
                      <w:divBdr>
                        <w:top w:val="none" w:sz="0" w:space="0" w:color="auto"/>
                        <w:left w:val="none" w:sz="0" w:space="0" w:color="auto"/>
                        <w:bottom w:val="none" w:sz="0" w:space="0" w:color="auto"/>
                        <w:right w:val="none" w:sz="0" w:space="0" w:color="auto"/>
                      </w:divBdr>
                    </w:div>
                  </w:divsChild>
                </w:div>
                <w:div w:id="288511362">
                  <w:marLeft w:val="0"/>
                  <w:marRight w:val="0"/>
                  <w:marTop w:val="0"/>
                  <w:marBottom w:val="0"/>
                  <w:divBdr>
                    <w:top w:val="none" w:sz="0" w:space="0" w:color="auto"/>
                    <w:left w:val="none" w:sz="0" w:space="0" w:color="auto"/>
                    <w:bottom w:val="none" w:sz="0" w:space="0" w:color="auto"/>
                    <w:right w:val="none" w:sz="0" w:space="0" w:color="auto"/>
                  </w:divBdr>
                </w:div>
                <w:div w:id="2060981652">
                  <w:marLeft w:val="0"/>
                  <w:marRight w:val="0"/>
                  <w:marTop w:val="0"/>
                  <w:marBottom w:val="0"/>
                  <w:divBdr>
                    <w:top w:val="none" w:sz="0" w:space="0" w:color="auto"/>
                    <w:left w:val="none" w:sz="0" w:space="0" w:color="auto"/>
                    <w:bottom w:val="none" w:sz="0" w:space="0" w:color="auto"/>
                    <w:right w:val="none" w:sz="0" w:space="0" w:color="auto"/>
                  </w:divBdr>
                </w:div>
                <w:div w:id="1660843578">
                  <w:marLeft w:val="0"/>
                  <w:marRight w:val="0"/>
                  <w:marTop w:val="0"/>
                  <w:marBottom w:val="0"/>
                  <w:divBdr>
                    <w:top w:val="none" w:sz="0" w:space="0" w:color="auto"/>
                    <w:left w:val="none" w:sz="0" w:space="0" w:color="auto"/>
                    <w:bottom w:val="none" w:sz="0" w:space="0" w:color="auto"/>
                    <w:right w:val="none" w:sz="0" w:space="0" w:color="auto"/>
                  </w:divBdr>
                </w:div>
                <w:div w:id="1174151041">
                  <w:marLeft w:val="0"/>
                  <w:marRight w:val="0"/>
                  <w:marTop w:val="0"/>
                  <w:marBottom w:val="0"/>
                  <w:divBdr>
                    <w:top w:val="none" w:sz="0" w:space="0" w:color="auto"/>
                    <w:left w:val="none" w:sz="0" w:space="0" w:color="auto"/>
                    <w:bottom w:val="none" w:sz="0" w:space="0" w:color="auto"/>
                    <w:right w:val="none" w:sz="0" w:space="0" w:color="auto"/>
                  </w:divBdr>
                </w:div>
                <w:div w:id="1437292898">
                  <w:marLeft w:val="0"/>
                  <w:marRight w:val="0"/>
                  <w:marTop w:val="0"/>
                  <w:marBottom w:val="0"/>
                  <w:divBdr>
                    <w:top w:val="none" w:sz="0" w:space="0" w:color="auto"/>
                    <w:left w:val="none" w:sz="0" w:space="0" w:color="auto"/>
                    <w:bottom w:val="none" w:sz="0" w:space="0" w:color="auto"/>
                    <w:right w:val="none" w:sz="0" w:space="0" w:color="auto"/>
                  </w:divBdr>
                  <w:divsChild>
                    <w:div w:id="650330290">
                      <w:marLeft w:val="0"/>
                      <w:marRight w:val="0"/>
                      <w:marTop w:val="0"/>
                      <w:marBottom w:val="0"/>
                      <w:divBdr>
                        <w:top w:val="none" w:sz="0" w:space="0" w:color="auto"/>
                        <w:left w:val="none" w:sz="0" w:space="0" w:color="auto"/>
                        <w:bottom w:val="none" w:sz="0" w:space="0" w:color="auto"/>
                        <w:right w:val="none" w:sz="0" w:space="0" w:color="auto"/>
                      </w:divBdr>
                    </w:div>
                    <w:div w:id="2066709151">
                      <w:marLeft w:val="0"/>
                      <w:marRight w:val="0"/>
                      <w:marTop w:val="0"/>
                      <w:marBottom w:val="0"/>
                      <w:divBdr>
                        <w:top w:val="none" w:sz="0" w:space="0" w:color="auto"/>
                        <w:left w:val="none" w:sz="0" w:space="0" w:color="auto"/>
                        <w:bottom w:val="none" w:sz="0" w:space="0" w:color="auto"/>
                        <w:right w:val="none" w:sz="0" w:space="0" w:color="auto"/>
                      </w:divBdr>
                    </w:div>
                  </w:divsChild>
                </w:div>
                <w:div w:id="544028236">
                  <w:marLeft w:val="0"/>
                  <w:marRight w:val="0"/>
                  <w:marTop w:val="0"/>
                  <w:marBottom w:val="0"/>
                  <w:divBdr>
                    <w:top w:val="none" w:sz="0" w:space="0" w:color="auto"/>
                    <w:left w:val="none" w:sz="0" w:space="0" w:color="auto"/>
                    <w:bottom w:val="none" w:sz="0" w:space="0" w:color="auto"/>
                    <w:right w:val="none" w:sz="0" w:space="0" w:color="auto"/>
                  </w:divBdr>
                </w:div>
                <w:div w:id="189268237">
                  <w:marLeft w:val="0"/>
                  <w:marRight w:val="0"/>
                  <w:marTop w:val="0"/>
                  <w:marBottom w:val="0"/>
                  <w:divBdr>
                    <w:top w:val="none" w:sz="0" w:space="0" w:color="auto"/>
                    <w:left w:val="none" w:sz="0" w:space="0" w:color="auto"/>
                    <w:bottom w:val="none" w:sz="0" w:space="0" w:color="auto"/>
                    <w:right w:val="none" w:sz="0" w:space="0" w:color="auto"/>
                  </w:divBdr>
                </w:div>
                <w:div w:id="1400904977">
                  <w:marLeft w:val="0"/>
                  <w:marRight w:val="0"/>
                  <w:marTop w:val="0"/>
                  <w:marBottom w:val="0"/>
                  <w:divBdr>
                    <w:top w:val="none" w:sz="0" w:space="0" w:color="auto"/>
                    <w:left w:val="none" w:sz="0" w:space="0" w:color="auto"/>
                    <w:bottom w:val="none" w:sz="0" w:space="0" w:color="auto"/>
                    <w:right w:val="none" w:sz="0" w:space="0" w:color="auto"/>
                  </w:divBdr>
                </w:div>
                <w:div w:id="786630255">
                  <w:marLeft w:val="0"/>
                  <w:marRight w:val="0"/>
                  <w:marTop w:val="0"/>
                  <w:marBottom w:val="0"/>
                  <w:divBdr>
                    <w:top w:val="none" w:sz="0" w:space="0" w:color="auto"/>
                    <w:left w:val="none" w:sz="0" w:space="0" w:color="auto"/>
                    <w:bottom w:val="none" w:sz="0" w:space="0" w:color="auto"/>
                    <w:right w:val="none" w:sz="0" w:space="0" w:color="auto"/>
                  </w:divBdr>
                </w:div>
                <w:div w:id="1666392972">
                  <w:marLeft w:val="0"/>
                  <w:marRight w:val="0"/>
                  <w:marTop w:val="0"/>
                  <w:marBottom w:val="0"/>
                  <w:divBdr>
                    <w:top w:val="none" w:sz="0" w:space="0" w:color="auto"/>
                    <w:left w:val="none" w:sz="0" w:space="0" w:color="auto"/>
                    <w:bottom w:val="none" w:sz="0" w:space="0" w:color="auto"/>
                    <w:right w:val="none" w:sz="0" w:space="0" w:color="auto"/>
                  </w:divBdr>
                  <w:divsChild>
                    <w:div w:id="1755319311">
                      <w:marLeft w:val="0"/>
                      <w:marRight w:val="0"/>
                      <w:marTop w:val="0"/>
                      <w:marBottom w:val="0"/>
                      <w:divBdr>
                        <w:top w:val="none" w:sz="0" w:space="0" w:color="auto"/>
                        <w:left w:val="none" w:sz="0" w:space="0" w:color="auto"/>
                        <w:bottom w:val="none" w:sz="0" w:space="0" w:color="auto"/>
                        <w:right w:val="none" w:sz="0" w:space="0" w:color="auto"/>
                      </w:divBdr>
                    </w:div>
                    <w:div w:id="820511456">
                      <w:marLeft w:val="0"/>
                      <w:marRight w:val="0"/>
                      <w:marTop w:val="0"/>
                      <w:marBottom w:val="0"/>
                      <w:divBdr>
                        <w:top w:val="none" w:sz="0" w:space="0" w:color="auto"/>
                        <w:left w:val="none" w:sz="0" w:space="0" w:color="auto"/>
                        <w:bottom w:val="none" w:sz="0" w:space="0" w:color="auto"/>
                        <w:right w:val="none" w:sz="0" w:space="0" w:color="auto"/>
                      </w:divBdr>
                    </w:div>
                  </w:divsChild>
                </w:div>
                <w:div w:id="841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6062">
      <w:bodyDiv w:val="1"/>
      <w:marLeft w:val="0"/>
      <w:marRight w:val="0"/>
      <w:marTop w:val="0"/>
      <w:marBottom w:val="0"/>
      <w:divBdr>
        <w:top w:val="none" w:sz="0" w:space="0" w:color="auto"/>
        <w:left w:val="none" w:sz="0" w:space="0" w:color="auto"/>
        <w:bottom w:val="none" w:sz="0" w:space="0" w:color="auto"/>
        <w:right w:val="none" w:sz="0" w:space="0" w:color="auto"/>
      </w:divBdr>
    </w:div>
    <w:div w:id="1941374964">
      <w:bodyDiv w:val="1"/>
      <w:marLeft w:val="0"/>
      <w:marRight w:val="0"/>
      <w:marTop w:val="0"/>
      <w:marBottom w:val="0"/>
      <w:divBdr>
        <w:top w:val="none" w:sz="0" w:space="0" w:color="auto"/>
        <w:left w:val="none" w:sz="0" w:space="0" w:color="auto"/>
        <w:bottom w:val="none" w:sz="0" w:space="0" w:color="auto"/>
        <w:right w:val="none" w:sz="0" w:space="0" w:color="auto"/>
      </w:divBdr>
    </w:div>
    <w:div w:id="2100559964">
      <w:bodyDiv w:val="1"/>
      <w:marLeft w:val="0"/>
      <w:marRight w:val="0"/>
      <w:marTop w:val="0"/>
      <w:marBottom w:val="0"/>
      <w:divBdr>
        <w:top w:val="none" w:sz="0" w:space="0" w:color="auto"/>
        <w:left w:val="none" w:sz="0" w:space="0" w:color="auto"/>
        <w:bottom w:val="none" w:sz="0" w:space="0" w:color="auto"/>
        <w:right w:val="none" w:sz="0" w:space="0" w:color="auto"/>
      </w:divBdr>
    </w:div>
    <w:div w:id="2101870992">
      <w:bodyDiv w:val="1"/>
      <w:marLeft w:val="0"/>
      <w:marRight w:val="0"/>
      <w:marTop w:val="0"/>
      <w:marBottom w:val="0"/>
      <w:divBdr>
        <w:top w:val="none" w:sz="0" w:space="0" w:color="auto"/>
        <w:left w:val="none" w:sz="0" w:space="0" w:color="auto"/>
        <w:bottom w:val="none" w:sz="0" w:space="0" w:color="auto"/>
        <w:right w:val="none" w:sz="0" w:space="0" w:color="auto"/>
      </w:divBdr>
    </w:div>
    <w:div w:id="2129546858">
      <w:bodyDiv w:val="1"/>
      <w:marLeft w:val="0"/>
      <w:marRight w:val="0"/>
      <w:marTop w:val="0"/>
      <w:marBottom w:val="0"/>
      <w:divBdr>
        <w:top w:val="none" w:sz="0" w:space="0" w:color="auto"/>
        <w:left w:val="none" w:sz="0" w:space="0" w:color="auto"/>
        <w:bottom w:val="none" w:sz="0" w:space="0" w:color="auto"/>
        <w:right w:val="none" w:sz="0" w:space="0" w:color="auto"/>
      </w:divBdr>
      <w:divsChild>
        <w:div w:id="10761239">
          <w:marLeft w:val="0"/>
          <w:marRight w:val="0"/>
          <w:marTop w:val="0"/>
          <w:marBottom w:val="0"/>
          <w:divBdr>
            <w:top w:val="none" w:sz="0" w:space="0" w:color="auto"/>
            <w:left w:val="none" w:sz="0" w:space="0" w:color="auto"/>
            <w:bottom w:val="none" w:sz="0" w:space="0" w:color="auto"/>
            <w:right w:val="none" w:sz="0" w:space="0" w:color="auto"/>
          </w:divBdr>
        </w:div>
        <w:div w:id="1936134894">
          <w:marLeft w:val="0"/>
          <w:marRight w:val="0"/>
          <w:marTop w:val="0"/>
          <w:marBottom w:val="0"/>
          <w:divBdr>
            <w:top w:val="none" w:sz="0" w:space="0" w:color="auto"/>
            <w:left w:val="none" w:sz="0" w:space="0" w:color="auto"/>
            <w:bottom w:val="none" w:sz="0" w:space="0" w:color="auto"/>
            <w:right w:val="none" w:sz="0" w:space="0" w:color="auto"/>
          </w:divBdr>
        </w:div>
        <w:div w:id="1320429593">
          <w:marLeft w:val="0"/>
          <w:marRight w:val="0"/>
          <w:marTop w:val="0"/>
          <w:marBottom w:val="0"/>
          <w:divBdr>
            <w:top w:val="none" w:sz="0" w:space="0" w:color="auto"/>
            <w:left w:val="none" w:sz="0" w:space="0" w:color="auto"/>
            <w:bottom w:val="none" w:sz="0" w:space="0" w:color="auto"/>
            <w:right w:val="none" w:sz="0" w:space="0" w:color="auto"/>
          </w:divBdr>
        </w:div>
        <w:div w:id="1401754757">
          <w:marLeft w:val="0"/>
          <w:marRight w:val="0"/>
          <w:marTop w:val="0"/>
          <w:marBottom w:val="0"/>
          <w:divBdr>
            <w:top w:val="none" w:sz="0" w:space="0" w:color="auto"/>
            <w:left w:val="none" w:sz="0" w:space="0" w:color="auto"/>
            <w:bottom w:val="none" w:sz="0" w:space="0" w:color="auto"/>
            <w:right w:val="none" w:sz="0" w:space="0" w:color="auto"/>
          </w:divBdr>
        </w:div>
        <w:div w:id="978999671">
          <w:marLeft w:val="0"/>
          <w:marRight w:val="0"/>
          <w:marTop w:val="0"/>
          <w:marBottom w:val="0"/>
          <w:divBdr>
            <w:top w:val="none" w:sz="0" w:space="0" w:color="auto"/>
            <w:left w:val="none" w:sz="0" w:space="0" w:color="auto"/>
            <w:bottom w:val="none" w:sz="0" w:space="0" w:color="auto"/>
            <w:right w:val="none" w:sz="0" w:space="0" w:color="auto"/>
          </w:divBdr>
          <w:divsChild>
            <w:div w:id="1161389565">
              <w:marLeft w:val="0"/>
              <w:marRight w:val="0"/>
              <w:marTop w:val="0"/>
              <w:marBottom w:val="0"/>
              <w:divBdr>
                <w:top w:val="none" w:sz="0" w:space="0" w:color="auto"/>
                <w:left w:val="none" w:sz="0" w:space="0" w:color="auto"/>
                <w:bottom w:val="none" w:sz="0" w:space="0" w:color="auto"/>
                <w:right w:val="none" w:sz="0" w:space="0" w:color="auto"/>
              </w:divBdr>
            </w:div>
            <w:div w:id="1026368786">
              <w:marLeft w:val="0"/>
              <w:marRight w:val="0"/>
              <w:marTop w:val="0"/>
              <w:marBottom w:val="0"/>
              <w:divBdr>
                <w:top w:val="none" w:sz="0" w:space="0" w:color="auto"/>
                <w:left w:val="none" w:sz="0" w:space="0" w:color="auto"/>
                <w:bottom w:val="none" w:sz="0" w:space="0" w:color="auto"/>
                <w:right w:val="none" w:sz="0" w:space="0" w:color="auto"/>
              </w:divBdr>
            </w:div>
          </w:divsChild>
        </w:div>
        <w:div w:id="1594044582">
          <w:marLeft w:val="0"/>
          <w:marRight w:val="0"/>
          <w:marTop w:val="0"/>
          <w:marBottom w:val="0"/>
          <w:divBdr>
            <w:top w:val="none" w:sz="0" w:space="0" w:color="auto"/>
            <w:left w:val="none" w:sz="0" w:space="0" w:color="auto"/>
            <w:bottom w:val="none" w:sz="0" w:space="0" w:color="auto"/>
            <w:right w:val="none" w:sz="0" w:space="0" w:color="auto"/>
          </w:divBdr>
        </w:div>
        <w:div w:id="2003267179">
          <w:marLeft w:val="0"/>
          <w:marRight w:val="0"/>
          <w:marTop w:val="0"/>
          <w:marBottom w:val="0"/>
          <w:divBdr>
            <w:top w:val="none" w:sz="0" w:space="0" w:color="auto"/>
            <w:left w:val="none" w:sz="0" w:space="0" w:color="auto"/>
            <w:bottom w:val="none" w:sz="0" w:space="0" w:color="auto"/>
            <w:right w:val="none" w:sz="0" w:space="0" w:color="auto"/>
          </w:divBdr>
        </w:div>
        <w:div w:id="950285941">
          <w:marLeft w:val="0"/>
          <w:marRight w:val="0"/>
          <w:marTop w:val="0"/>
          <w:marBottom w:val="0"/>
          <w:divBdr>
            <w:top w:val="none" w:sz="0" w:space="0" w:color="auto"/>
            <w:left w:val="none" w:sz="0" w:space="0" w:color="auto"/>
            <w:bottom w:val="none" w:sz="0" w:space="0" w:color="auto"/>
            <w:right w:val="none" w:sz="0" w:space="0" w:color="auto"/>
          </w:divBdr>
        </w:div>
        <w:div w:id="1089617354">
          <w:marLeft w:val="0"/>
          <w:marRight w:val="0"/>
          <w:marTop w:val="0"/>
          <w:marBottom w:val="0"/>
          <w:divBdr>
            <w:top w:val="none" w:sz="0" w:space="0" w:color="auto"/>
            <w:left w:val="none" w:sz="0" w:space="0" w:color="auto"/>
            <w:bottom w:val="none" w:sz="0" w:space="0" w:color="auto"/>
            <w:right w:val="none" w:sz="0" w:space="0" w:color="auto"/>
          </w:divBdr>
        </w:div>
        <w:div w:id="2090686817">
          <w:marLeft w:val="0"/>
          <w:marRight w:val="0"/>
          <w:marTop w:val="0"/>
          <w:marBottom w:val="0"/>
          <w:divBdr>
            <w:top w:val="none" w:sz="0" w:space="0" w:color="auto"/>
            <w:left w:val="none" w:sz="0" w:space="0" w:color="auto"/>
            <w:bottom w:val="none" w:sz="0" w:space="0" w:color="auto"/>
            <w:right w:val="none" w:sz="0" w:space="0" w:color="auto"/>
          </w:divBdr>
          <w:divsChild>
            <w:div w:id="387539449">
              <w:marLeft w:val="0"/>
              <w:marRight w:val="0"/>
              <w:marTop w:val="0"/>
              <w:marBottom w:val="0"/>
              <w:divBdr>
                <w:top w:val="none" w:sz="0" w:space="0" w:color="auto"/>
                <w:left w:val="none" w:sz="0" w:space="0" w:color="auto"/>
                <w:bottom w:val="none" w:sz="0" w:space="0" w:color="auto"/>
                <w:right w:val="none" w:sz="0" w:space="0" w:color="auto"/>
              </w:divBdr>
            </w:div>
            <w:div w:id="11228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600">
      <w:bodyDiv w:val="1"/>
      <w:marLeft w:val="0"/>
      <w:marRight w:val="0"/>
      <w:marTop w:val="0"/>
      <w:marBottom w:val="0"/>
      <w:divBdr>
        <w:top w:val="none" w:sz="0" w:space="0" w:color="auto"/>
        <w:left w:val="none" w:sz="0" w:space="0" w:color="auto"/>
        <w:bottom w:val="none" w:sz="0" w:space="0" w:color="auto"/>
        <w:right w:val="none" w:sz="0" w:space="0" w:color="auto"/>
      </w:divBdr>
      <w:divsChild>
        <w:div w:id="302396917">
          <w:marLeft w:val="0"/>
          <w:marRight w:val="0"/>
          <w:marTop w:val="0"/>
          <w:marBottom w:val="0"/>
          <w:divBdr>
            <w:top w:val="none" w:sz="0" w:space="0" w:color="auto"/>
            <w:left w:val="none" w:sz="0" w:space="0" w:color="auto"/>
            <w:bottom w:val="none" w:sz="0" w:space="0" w:color="auto"/>
            <w:right w:val="none" w:sz="0" w:space="0" w:color="auto"/>
          </w:divBdr>
        </w:div>
        <w:div w:id="306669802">
          <w:marLeft w:val="0"/>
          <w:marRight w:val="0"/>
          <w:marTop w:val="0"/>
          <w:marBottom w:val="0"/>
          <w:divBdr>
            <w:top w:val="none" w:sz="0" w:space="0" w:color="auto"/>
            <w:left w:val="none" w:sz="0" w:space="0" w:color="auto"/>
            <w:bottom w:val="none" w:sz="0" w:space="0" w:color="auto"/>
            <w:right w:val="none" w:sz="0" w:space="0" w:color="auto"/>
          </w:divBdr>
        </w:div>
        <w:div w:id="1878273710">
          <w:marLeft w:val="0"/>
          <w:marRight w:val="0"/>
          <w:marTop w:val="0"/>
          <w:marBottom w:val="0"/>
          <w:divBdr>
            <w:top w:val="none" w:sz="0" w:space="0" w:color="auto"/>
            <w:left w:val="none" w:sz="0" w:space="0" w:color="auto"/>
            <w:bottom w:val="none" w:sz="0" w:space="0" w:color="auto"/>
            <w:right w:val="none" w:sz="0" w:space="0" w:color="auto"/>
          </w:divBdr>
        </w:div>
        <w:div w:id="1344166789">
          <w:marLeft w:val="0"/>
          <w:marRight w:val="0"/>
          <w:marTop w:val="0"/>
          <w:marBottom w:val="0"/>
          <w:divBdr>
            <w:top w:val="none" w:sz="0" w:space="0" w:color="auto"/>
            <w:left w:val="none" w:sz="0" w:space="0" w:color="auto"/>
            <w:bottom w:val="none" w:sz="0" w:space="0" w:color="auto"/>
            <w:right w:val="none" w:sz="0" w:space="0" w:color="auto"/>
          </w:divBdr>
        </w:div>
        <w:div w:id="306135395">
          <w:marLeft w:val="0"/>
          <w:marRight w:val="0"/>
          <w:marTop w:val="0"/>
          <w:marBottom w:val="0"/>
          <w:divBdr>
            <w:top w:val="none" w:sz="0" w:space="0" w:color="auto"/>
            <w:left w:val="none" w:sz="0" w:space="0" w:color="auto"/>
            <w:bottom w:val="none" w:sz="0" w:space="0" w:color="auto"/>
            <w:right w:val="none" w:sz="0" w:space="0" w:color="auto"/>
          </w:divBdr>
        </w:div>
        <w:div w:id="2088333456">
          <w:marLeft w:val="0"/>
          <w:marRight w:val="0"/>
          <w:marTop w:val="0"/>
          <w:marBottom w:val="0"/>
          <w:divBdr>
            <w:top w:val="none" w:sz="0" w:space="0" w:color="auto"/>
            <w:left w:val="none" w:sz="0" w:space="0" w:color="auto"/>
            <w:bottom w:val="none" w:sz="0" w:space="0" w:color="auto"/>
            <w:right w:val="none" w:sz="0" w:space="0" w:color="auto"/>
          </w:divBdr>
        </w:div>
        <w:div w:id="1778909945">
          <w:marLeft w:val="0"/>
          <w:marRight w:val="0"/>
          <w:marTop w:val="0"/>
          <w:marBottom w:val="0"/>
          <w:divBdr>
            <w:top w:val="none" w:sz="0" w:space="0" w:color="auto"/>
            <w:left w:val="none" w:sz="0" w:space="0" w:color="auto"/>
            <w:bottom w:val="none" w:sz="0" w:space="0" w:color="auto"/>
            <w:right w:val="none" w:sz="0" w:space="0" w:color="auto"/>
          </w:divBdr>
        </w:div>
        <w:div w:id="66001621">
          <w:marLeft w:val="0"/>
          <w:marRight w:val="0"/>
          <w:marTop w:val="0"/>
          <w:marBottom w:val="0"/>
          <w:divBdr>
            <w:top w:val="none" w:sz="0" w:space="0" w:color="auto"/>
            <w:left w:val="none" w:sz="0" w:space="0" w:color="auto"/>
            <w:bottom w:val="none" w:sz="0" w:space="0" w:color="auto"/>
            <w:right w:val="none" w:sz="0" w:space="0" w:color="auto"/>
          </w:divBdr>
        </w:div>
        <w:div w:id="2078167691">
          <w:marLeft w:val="0"/>
          <w:marRight w:val="0"/>
          <w:marTop w:val="0"/>
          <w:marBottom w:val="0"/>
          <w:divBdr>
            <w:top w:val="none" w:sz="0" w:space="0" w:color="auto"/>
            <w:left w:val="none" w:sz="0" w:space="0" w:color="auto"/>
            <w:bottom w:val="none" w:sz="0" w:space="0" w:color="auto"/>
            <w:right w:val="none" w:sz="0" w:space="0" w:color="auto"/>
          </w:divBdr>
        </w:div>
        <w:div w:id="11747336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jhydene.2023.09.223" TargetMode="External"/><Relationship Id="rId18" Type="http://schemas.openxmlformats.org/officeDocument/2006/relationships/hyperlink" Target="https://doi.org/10.1007/s11356-024-34892-5" TargetMode="External"/><Relationship Id="rId26" Type="http://schemas.openxmlformats.org/officeDocument/2006/relationships/hyperlink" Target="https://bmcpregnancychildbirth.biomedcentral.com/articles/10.1186/s12884-024-06984-0" TargetMode="External"/><Relationship Id="rId39" Type="http://schemas.openxmlformats.org/officeDocument/2006/relationships/hyperlink" Target="https://www.scopus.com/record/display.uri?eid=2-s2.0-105003193963&amp;origin=recordpage" TargetMode="External"/><Relationship Id="rId21" Type="http://schemas.openxmlformats.org/officeDocument/2006/relationships/hyperlink" Target="https://www.scopus.com/record/display.uri?eid=2-s2.0-85209727104&amp;origin=recordpage" TargetMode="External"/><Relationship Id="rId34" Type="http://schemas.openxmlformats.org/officeDocument/2006/relationships/hyperlink" Target="https://doi.org/10.3390/plants14030410" TargetMode="External"/><Relationship Id="rId42" Type="http://schemas.openxmlformats.org/officeDocument/2006/relationships/hyperlink" Target="https://www.nature.com/articles/s41598-025-98005-z" TargetMode="External"/><Relationship Id="rId47" Type="http://schemas.openxmlformats.org/officeDocument/2006/relationships/hyperlink" Target="https://www.nature.com/articles/s41598-025-98005-z" TargetMode="External"/><Relationship Id="rId50" Type="http://schemas.openxmlformats.org/officeDocument/2006/relationships/hyperlink" Target="https://doi.org/10.26577/eb.2022.v91.i2.07" TargetMode="External"/><Relationship Id="rId55" Type="http://schemas.openxmlformats.org/officeDocument/2006/relationships/hyperlink" Target="https://gosreestr.kazpatent.kz/Utilitymodel/Details?docNumber=366954" TargetMode="External"/><Relationship Id="rId7" Type="http://schemas.openxmlformats.org/officeDocument/2006/relationships/endnotes" Target="endnotes.xml"/><Relationship Id="rId12" Type="http://schemas.openxmlformats.org/officeDocument/2006/relationships/hyperlink" Target="https://doi.org/10.3390/molecules29020388" TargetMode="External"/><Relationship Id="rId17" Type="http://schemas.openxmlformats.org/officeDocument/2006/relationships/hyperlink" Target="https://doi.org/10.30919/es1147" TargetMode="External"/><Relationship Id="rId25" Type="http://schemas.openxmlformats.org/officeDocument/2006/relationships/hyperlink" Target="https://bmcpregnancychildbirth.biomedcentral.com/articles/10.1186/s12884-024-06984-0" TargetMode="External"/><Relationship Id="rId33" Type="http://schemas.openxmlformats.org/officeDocument/2006/relationships/hyperlink" Target="https://www.scopus.com/record/display.uri?eid=2-s2.0-85217631413&amp;origin=recordpage" TargetMode="External"/><Relationship Id="rId38" Type="http://schemas.openxmlformats.org/officeDocument/2006/relationships/hyperlink" Target="http://dx.doi.org/10.30919/es1437" TargetMode="External"/><Relationship Id="rId46" Type="http://schemas.openxmlformats.org/officeDocument/2006/relationships/hyperlink" Target="https://www.nature.com/articles/s41598-025-98005-z" TargetMode="External"/><Relationship Id="rId2" Type="http://schemas.openxmlformats.org/officeDocument/2006/relationships/numbering" Target="numbering.xml"/><Relationship Id="rId16" Type="http://schemas.openxmlformats.org/officeDocument/2006/relationships/hyperlink" Target="https://doi.org/10.3390/molecules29040910" TargetMode="External"/><Relationship Id="rId20" Type="http://schemas.openxmlformats.org/officeDocument/2006/relationships/hyperlink" Target="https://doi.org/10.1038/s41598-024-64275-2" TargetMode="External"/><Relationship Id="rId29" Type="http://schemas.openxmlformats.org/officeDocument/2006/relationships/hyperlink" Target="https://www.scopus.com/record/display.uri?eid=2-s2.0-85211213499&amp;origin=recordpage" TargetMode="External"/><Relationship Id="rId41" Type="http://schemas.openxmlformats.org/officeDocument/2006/relationships/hyperlink" Target="https://www.nature.com/articles/s41598-025-98005-z" TargetMode="External"/><Relationship Id="rId54" Type="http://schemas.openxmlformats.org/officeDocument/2006/relationships/hyperlink" Target="https://doi.org/10.17816/humeco629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52216033" TargetMode="External"/><Relationship Id="rId24" Type="http://schemas.openxmlformats.org/officeDocument/2006/relationships/hyperlink" Target="https://bmcpregnancychildbirth.biomedcentral.com/articles/10.1186/s12884-024-06984-0" TargetMode="External"/><Relationship Id="rId32" Type="http://schemas.openxmlformats.org/officeDocument/2006/relationships/hyperlink" Target="http://dx.doi.org/10.30919/esfaf1321" TargetMode="External"/><Relationship Id="rId37" Type="http://schemas.openxmlformats.org/officeDocument/2006/relationships/hyperlink" Target="https://www.scopus.com/record/display.uri?eid=2-s2.0-105005326063&amp;origin=recordpage" TargetMode="External"/><Relationship Id="rId40" Type="http://schemas.openxmlformats.org/officeDocument/2006/relationships/hyperlink" Target="https://doi.org/10.1038/s41598-025-98005-z" TargetMode="External"/><Relationship Id="rId45" Type="http://schemas.openxmlformats.org/officeDocument/2006/relationships/hyperlink" Target="https://www.nature.com/articles/s41598-025-98005-z" TargetMode="External"/><Relationship Id="rId53" Type="http://schemas.openxmlformats.org/officeDocument/2006/relationships/hyperlink" Target="https://doi.org/10.54859/kjogi108767"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0919/es995" TargetMode="External"/><Relationship Id="rId23" Type="http://schemas.openxmlformats.org/officeDocument/2006/relationships/hyperlink" Target="https://bmcpregnancychildbirth.biomedcentral.com/articles/10.1186/s12884-024-06984-0" TargetMode="External"/><Relationship Id="rId28" Type="http://schemas.openxmlformats.org/officeDocument/2006/relationships/hyperlink" Target="https://bmcpregnancychildbirth.biomedcentral.com/articles/10.1186/s12884-024-06984-0" TargetMode="External"/><Relationship Id="rId36" Type="http://schemas.openxmlformats.org/officeDocument/2006/relationships/hyperlink" Target="http://dx.doi.org/10.30919/esfaf1310" TargetMode="External"/><Relationship Id="rId49" Type="http://schemas.openxmlformats.org/officeDocument/2006/relationships/hyperlink" Target="https://doi.org/10.26577/eb.2023.v94.i1.05" TargetMode="External"/><Relationship Id="rId57" Type="http://schemas.openxmlformats.org/officeDocument/2006/relationships/fontTable" Target="fontTable.xml"/><Relationship Id="rId10" Type="http://schemas.openxmlformats.org/officeDocument/2006/relationships/hyperlink" Target="https://doi.org/10.3390/ph16081092" TargetMode="External"/><Relationship Id="rId19" Type="http://schemas.openxmlformats.org/officeDocument/2006/relationships/hyperlink" Target="https://doi.org/10.30919/esfaf1243" TargetMode="External"/><Relationship Id="rId31" Type="http://schemas.openxmlformats.org/officeDocument/2006/relationships/hyperlink" Target="https://www.scopus.com/record/display.uri?eid=2-s2.0-85216116666&amp;origin=recordpage" TargetMode="External"/><Relationship Id="rId44" Type="http://schemas.openxmlformats.org/officeDocument/2006/relationships/hyperlink" Target="https://www.nature.com/articles/s41598-025-98005-z" TargetMode="External"/><Relationship Id="rId52" Type="http://schemas.openxmlformats.org/officeDocument/2006/relationships/hyperlink" Target="https://doi.org/10.26577/EJE.2024.v81.i4.a11" TargetMode="External"/><Relationship Id="rId4" Type="http://schemas.openxmlformats.org/officeDocument/2006/relationships/settings" Target="settings.xml"/><Relationship Id="rId9" Type="http://schemas.openxmlformats.org/officeDocument/2006/relationships/hyperlink" Target="https://doi.org/10.3390/molecules27248994" TargetMode="External"/><Relationship Id="rId14" Type="http://schemas.openxmlformats.org/officeDocument/2006/relationships/hyperlink" Target="https://doi.org/10.30919/es998" TargetMode="External"/><Relationship Id="rId22" Type="http://schemas.openxmlformats.org/officeDocument/2006/relationships/hyperlink" Target="https://doi.org/10.1186/s12884-024-06984-0" TargetMode="External"/><Relationship Id="rId27" Type="http://schemas.openxmlformats.org/officeDocument/2006/relationships/hyperlink" Target="https://bmcpregnancychildbirth.biomedcentral.com/articles/10.1186/s12884-024-06984-0" TargetMode="External"/><Relationship Id="rId30" Type="http://schemas.openxmlformats.org/officeDocument/2006/relationships/hyperlink" Target="https://doi.org/10.30919/esfaf1290" TargetMode="External"/><Relationship Id="rId35" Type="http://schemas.openxmlformats.org/officeDocument/2006/relationships/hyperlink" Target="https://www.scopus.com/record/display.uri?eid=2-s2.0-105002667975&amp;origin=recordpage" TargetMode="External"/><Relationship Id="rId43" Type="http://schemas.openxmlformats.org/officeDocument/2006/relationships/hyperlink" Target="https://www.nature.com/articles/s41598-025-98005-z" TargetMode="External"/><Relationship Id="rId48" Type="http://schemas.openxmlformats.org/officeDocument/2006/relationships/footer" Target="footer1.xml"/><Relationship Id="rId56" Type="http://schemas.openxmlformats.org/officeDocument/2006/relationships/hyperlink" Target="https://gosreestr.kazpatent.kz/Utilitymodel/Details?docNumber=409768" TargetMode="External"/><Relationship Id="rId8" Type="http://schemas.openxmlformats.org/officeDocument/2006/relationships/hyperlink" Target="https://doi.org/10.3390/biology11091306" TargetMode="External"/><Relationship Id="rId51" Type="http://schemas.openxmlformats.org/officeDocument/2006/relationships/hyperlink" Target="https://doi.org/10.37878/2708-0080/2025-1.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CF46-A5E6-4885-86F6-E170319C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3214</Words>
  <Characters>18325</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Мылтыкбаева Асия</dc:creator>
  <cp:lastModifiedBy>Куаныш Тастамбек</cp:lastModifiedBy>
  <cp:revision>45</cp:revision>
  <cp:lastPrinted>2025-06-02T08:13:00Z</cp:lastPrinted>
  <dcterms:created xsi:type="dcterms:W3CDTF">2025-01-14T07:35:00Z</dcterms:created>
  <dcterms:modified xsi:type="dcterms:W3CDTF">2025-06-02T08:13:00Z</dcterms:modified>
</cp:coreProperties>
</file>